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top w:w="15" w:type="dxa"/>
          <w:left w:w="15" w:type="dxa"/>
          <w:bottom w:w="15" w:type="dxa"/>
          <w:right w:w="15" w:type="dxa"/>
        </w:tblCellMar>
        <w:tblLook w:val="04A0" w:firstRow="1" w:lastRow="0" w:firstColumn="1" w:lastColumn="0" w:noHBand="0" w:noVBand="1"/>
      </w:tblPr>
      <w:tblGrid>
        <w:gridCol w:w="4526"/>
        <w:gridCol w:w="11498"/>
      </w:tblGrid>
      <w:tr w:rsidR="009E0950" w14:paraId="3EBB6354"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9B1DD8B"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adı: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78CC703"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Mülki dövriyyəsi məhdudlaşdırılmış əşyaların (elmi tədqiqat, sınaq və sərgilərdə nümayiş məqsədləri üçün nəzərdə tutulan genetik modifikasiya olunmuş bitkilərin, həmçinin müasir biotexnoloji və gen mühəndisliyi metodları ilə yaradılmış kənd təsərrüfatı bitki materiallarının) dövriyyəsinə icazə verilməsi</w:t>
            </w:r>
          </w:p>
        </w:tc>
      </w:tr>
      <w:tr w:rsidR="009E0950" w14:paraId="746F34E7"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5DE71EC"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 göstərən qurumlar: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52D7F"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Ekologiya və Təbii Sərvətlər Nazirliyinin Dövlət Ekoloji Ekspertiza Agentliyi</w:t>
            </w:r>
          </w:p>
        </w:tc>
      </w:tr>
      <w:tr w:rsidR="009E0950" w14:paraId="4B5831EE"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94D84F7"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lang w:eastAsia="zh-CN" w:bidi="ar"/>
              </w:rPr>
              <w:t>Xidmətin aid olduğu təsnifat: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2EC18" w14:textId="77777777" w:rsidR="009E0950" w:rsidRDefault="00000000">
            <w:pPr>
              <w:pStyle w:val="NormalWeb"/>
              <w:spacing w:before="0" w:beforeAutospacing="0" w:after="0" w:afterAutospacing="0"/>
              <w:ind w:left="40"/>
              <w:rPr>
                <w:rFonts w:ascii="Arial" w:hAnsi="Arial" w:cs="Arial"/>
                <w:sz w:val="22"/>
                <w:szCs w:val="22"/>
              </w:rPr>
            </w:pPr>
            <w:r>
              <w:rPr>
                <w:rFonts w:ascii="Arial" w:hAnsi="Arial" w:cs="Arial"/>
                <w:sz w:val="22"/>
                <w:szCs w:val="22"/>
              </w:rPr>
              <w:t>Ekologiya, ətraf mühitdən istifadə və təbii sərvətlər</w:t>
            </w:r>
          </w:p>
        </w:tc>
      </w:tr>
      <w:tr w:rsidR="009E0950" w14:paraId="5B8CF584"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1804FCE"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icrasında iştirak edən digər qurumlar</w:t>
            </w:r>
          </w:p>
        </w:tc>
        <w:tc>
          <w:tcPr>
            <w:tcW w:w="1149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24B3C"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Mədəni bitkilərin genetik ehtiyyatlarının mühafizəsi və səmərəli istifadəsi üzrə idarəetmə sisteminə daxil olan Elmi-Texniki Şura</w:t>
            </w:r>
          </w:p>
        </w:tc>
      </w:tr>
      <w:tr w:rsidR="009E0950" w:rsidRPr="00CE315C" w14:paraId="1DF67AD2"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9B3B60D"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Hüquqi əsas:</w:t>
            </w:r>
          </w:p>
          <w:p w14:paraId="0E5BED30" w14:textId="22430D77" w:rsidR="009E0950" w:rsidRDefault="009E0950">
            <w:pPr>
              <w:spacing w:after="0" w:line="240" w:lineRule="auto"/>
              <w:rPr>
                <w:rFonts w:ascii="Arial" w:eastAsia="Times New Roman" w:hAnsi="Arial" w:cs="Arial"/>
                <w:kern w:val="0"/>
                <w14:ligatures w14:val="none"/>
              </w:rPr>
            </w:pP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70374" w14:textId="77777777" w:rsidR="009E0950" w:rsidRDefault="00000000">
            <w:pPr>
              <w:numPr>
                <w:ilvl w:val="0"/>
                <w:numId w:val="1"/>
              </w:numPr>
              <w:tabs>
                <w:tab w:val="clear" w:pos="720"/>
                <w:tab w:val="left" w:pos="182"/>
              </w:tabs>
              <w:spacing w:after="0" w:line="240" w:lineRule="auto"/>
              <w:ind w:left="182" w:right="58"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Hüquqi əsas məzmunu: </w:t>
            </w:r>
            <w:r>
              <w:rPr>
                <w:rFonts w:ascii="Arial" w:eastAsia="Times New Roman" w:hAnsi="Arial" w:cs="Arial"/>
                <w:kern w:val="0"/>
                <w14:ligatures w14:val="none"/>
              </w:rPr>
              <w:t>"Mədəni bitkilərin genetik ehtiyatlarının mühafizəsi və səmərəli istifadəsi haqqında" Azərbaycan Respublikası Qanununun 21.4-cü maddəsi;</w:t>
            </w:r>
          </w:p>
          <w:p w14:paraId="5D3C821C" w14:textId="77777777" w:rsidR="009E0950" w:rsidRDefault="00000000">
            <w:pPr>
              <w:spacing w:after="0" w:line="240" w:lineRule="auto"/>
              <w:ind w:left="182" w:right="58"/>
              <w:textAlignment w:val="baseline"/>
              <w:rPr>
                <w:rFonts w:ascii="Arial" w:eastAsia="Times New Roman" w:hAnsi="Arial" w:cs="Arial"/>
                <w:kern w:val="0"/>
                <w:lang w:val="az-Latn-AZ"/>
                <w14:ligatures w14:val="none"/>
              </w:rPr>
            </w:pPr>
            <w:r>
              <w:rPr>
                <w:rFonts w:ascii="Arial" w:eastAsia="Times New Roman" w:hAnsi="Arial" w:cs="Arial"/>
                <w:b/>
                <w:bCs/>
                <w:kern w:val="0"/>
                <w14:ligatures w14:val="none"/>
              </w:rPr>
              <w:t>Link: </w:t>
            </w:r>
            <w:hyperlink r:id="rId7" w:history="1">
              <w:r>
                <w:rPr>
                  <w:rStyle w:val="Hyperlink"/>
                  <w:rFonts w:ascii="Arial" w:eastAsia="Times New Roman" w:hAnsi="Arial" w:cs="Arial"/>
                  <w:kern w:val="0"/>
                  <w14:ligatures w14:val="none"/>
                </w:rPr>
                <w:t>https://e-qanun.az/framework/23056</w:t>
              </w:r>
            </w:hyperlink>
            <w:r>
              <w:rPr>
                <w:rFonts w:ascii="Arial" w:eastAsia="Times New Roman" w:hAnsi="Arial" w:cs="Arial"/>
                <w:kern w:val="0"/>
                <w:lang w:val="az-Latn-AZ"/>
                <w14:ligatures w14:val="none"/>
              </w:rPr>
              <w:t xml:space="preserve"> </w:t>
            </w:r>
          </w:p>
          <w:p w14:paraId="75584782" w14:textId="77777777" w:rsidR="009E0950" w:rsidRPr="00696C28" w:rsidRDefault="00000000">
            <w:pPr>
              <w:numPr>
                <w:ilvl w:val="0"/>
                <w:numId w:val="2"/>
              </w:numPr>
              <w:tabs>
                <w:tab w:val="clear" w:pos="720"/>
                <w:tab w:val="left" w:pos="182"/>
              </w:tabs>
              <w:spacing w:after="0" w:line="240" w:lineRule="auto"/>
              <w:ind w:left="182" w:right="58" w:hanging="142"/>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Hüquqi əsas məzmunu: </w:t>
            </w:r>
            <w:r w:rsidRPr="00696C28">
              <w:rPr>
                <w:rFonts w:ascii="Arial" w:eastAsia="Times New Roman" w:hAnsi="Arial" w:cs="Arial"/>
                <w:kern w:val="0"/>
                <w:lang w:val="az-Latn-AZ"/>
                <w14:ligatures w14:val="none"/>
              </w:rPr>
              <w:t>"Mülki dövriyyənin müəyyən iştirakçılarına mənsub ola bilən və dövriyyədə olmasına xüsusi icazə əsasında yol verilən (mülki dövriyyəsi məhdudlaşdırılmış) əşyaların siyahısı haqqında" Azərbaycan Respublikası Qanununun 16-cı maddəsi;</w:t>
            </w:r>
          </w:p>
          <w:p w14:paraId="56BC302D" w14:textId="77777777" w:rsidR="009E0950" w:rsidRDefault="00000000">
            <w:pPr>
              <w:spacing w:after="0" w:line="240" w:lineRule="auto"/>
              <w:ind w:left="182" w:right="58"/>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Link: </w:t>
            </w:r>
            <w:hyperlink r:id="rId8" w:history="1">
              <w:r w:rsidRPr="00696C28">
                <w:rPr>
                  <w:rStyle w:val="Hyperlink"/>
                  <w:rFonts w:ascii="Arial" w:eastAsia="Times New Roman" w:hAnsi="Arial" w:cs="Arial"/>
                  <w:kern w:val="0"/>
                  <w:lang w:val="az-Latn-AZ"/>
                  <w14:ligatures w14:val="none"/>
                </w:rPr>
                <w:t>https://e-qanun.az/framework/4791</w:t>
              </w:r>
            </w:hyperlink>
            <w:r>
              <w:rPr>
                <w:rFonts w:ascii="Arial" w:eastAsia="Times New Roman" w:hAnsi="Arial" w:cs="Arial"/>
                <w:kern w:val="0"/>
                <w:lang w:val="az-Latn-AZ"/>
                <w14:ligatures w14:val="none"/>
              </w:rPr>
              <w:t xml:space="preserve"> </w:t>
            </w:r>
          </w:p>
          <w:p w14:paraId="0C910232" w14:textId="6BA66C67" w:rsidR="009E0950" w:rsidRPr="00696C28" w:rsidRDefault="00000000">
            <w:pPr>
              <w:numPr>
                <w:ilvl w:val="0"/>
                <w:numId w:val="3"/>
              </w:numPr>
              <w:tabs>
                <w:tab w:val="clear" w:pos="720"/>
                <w:tab w:val="left" w:pos="182"/>
              </w:tabs>
              <w:spacing w:after="0" w:line="240" w:lineRule="auto"/>
              <w:ind w:left="182" w:right="58" w:hanging="142"/>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Hüquqi əsas məzmunu: </w:t>
            </w:r>
            <w:r w:rsidRPr="00696C28">
              <w:rPr>
                <w:rFonts w:ascii="Arial" w:eastAsia="Times New Roman" w:hAnsi="Arial" w:cs="Arial"/>
                <w:kern w:val="0"/>
                <w:lang w:val="az-Latn-AZ"/>
                <w14:ligatures w14:val="none"/>
              </w:rPr>
              <w:t>Azərbaycan Respublikası Prezidentinin 2020-ci il 27 mart tarixli 975 nömrəli Fərmanı ilə təsdiq edilmiş "Azərbaycan Respublikasının Ekologiya və Təbii Sərvətlər Nazirliyi haqqında Əsasnamə"nin 3.0.</w:t>
            </w:r>
            <w:r w:rsidR="00C95581" w:rsidRPr="00696C28">
              <w:rPr>
                <w:rFonts w:ascii="Arial" w:eastAsia="Times New Roman" w:hAnsi="Arial" w:cs="Arial"/>
                <w:kern w:val="0"/>
                <w:lang w:val="az-Latn-AZ"/>
                <w14:ligatures w14:val="none"/>
              </w:rPr>
              <w:t>2</w:t>
            </w:r>
            <w:r w:rsidRPr="00696C28">
              <w:rPr>
                <w:rFonts w:ascii="Arial" w:eastAsia="Times New Roman" w:hAnsi="Arial" w:cs="Arial"/>
                <w:kern w:val="0"/>
                <w:lang w:val="az-Latn-AZ"/>
                <w14:ligatures w14:val="none"/>
              </w:rPr>
              <w:t>6-cı bəndi.</w:t>
            </w:r>
          </w:p>
          <w:p w14:paraId="320DF575" w14:textId="77777777" w:rsidR="009E0950" w:rsidRDefault="00000000">
            <w:pPr>
              <w:spacing w:after="0" w:line="240" w:lineRule="auto"/>
              <w:ind w:left="182" w:right="58"/>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Link: </w:t>
            </w:r>
            <w:hyperlink r:id="rId9" w:history="1">
              <w:r w:rsidRPr="00696C28">
                <w:rPr>
                  <w:rStyle w:val="Hyperlink"/>
                  <w:rFonts w:ascii="Arial" w:eastAsia="Times New Roman" w:hAnsi="Arial" w:cs="Arial"/>
                  <w:kern w:val="0"/>
                  <w:lang w:val="az-Latn-AZ"/>
                  <w14:ligatures w14:val="none"/>
                </w:rPr>
                <w:t>https://e-qanun.az/framework/44803</w:t>
              </w:r>
            </w:hyperlink>
            <w:r>
              <w:rPr>
                <w:rFonts w:ascii="Arial" w:eastAsia="Times New Roman" w:hAnsi="Arial" w:cs="Arial"/>
                <w:kern w:val="0"/>
                <w:lang w:val="az-Latn-AZ"/>
                <w14:ligatures w14:val="none"/>
              </w:rPr>
              <w:t xml:space="preserve"> </w:t>
            </w:r>
          </w:p>
          <w:p w14:paraId="5C8E534F" w14:textId="77777777" w:rsidR="009E0950" w:rsidRPr="00696C28" w:rsidRDefault="00000000">
            <w:pPr>
              <w:numPr>
                <w:ilvl w:val="0"/>
                <w:numId w:val="4"/>
              </w:numPr>
              <w:tabs>
                <w:tab w:val="clear" w:pos="720"/>
                <w:tab w:val="left" w:pos="182"/>
              </w:tabs>
              <w:spacing w:after="0" w:line="240" w:lineRule="auto"/>
              <w:ind w:left="182" w:right="58" w:hanging="142"/>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Hüquqi əsas məzmunu: </w:t>
            </w:r>
            <w:r w:rsidRPr="00696C28">
              <w:rPr>
                <w:rFonts w:ascii="Arial" w:eastAsia="Times New Roman" w:hAnsi="Arial" w:cs="Arial"/>
                <w:kern w:val="0"/>
                <w:lang w:val="az-Latn-AZ"/>
                <w14:ligatures w14:val="none"/>
              </w:rPr>
              <w:t>Azərbaycan Respublikası Prezidentinin 2020-ci il 27 mart tarixli 975 nömrəli Fərmanı ilə təsdiq edilmişdir Dövlət Ekoloji Ekspertiza Agentliyinin Nizamnamənin 3.1.6-cı yarımbəndi;</w:t>
            </w:r>
          </w:p>
          <w:p w14:paraId="5B1ED451" w14:textId="77777777" w:rsidR="009E0950" w:rsidRDefault="00000000">
            <w:pPr>
              <w:spacing w:after="0" w:line="240" w:lineRule="auto"/>
              <w:ind w:left="182" w:right="58"/>
              <w:textAlignment w:val="baseline"/>
              <w:rPr>
                <w:rFonts w:ascii="Arial" w:eastAsia="Times New Roman" w:hAnsi="Arial" w:cs="Arial"/>
                <w:kern w:val="0"/>
                <w:lang w:val="az-Latn-AZ"/>
                <w14:ligatures w14:val="none"/>
              </w:rPr>
            </w:pPr>
            <w:r>
              <w:rPr>
                <w:rFonts w:ascii="Arial" w:eastAsia="Times New Roman" w:hAnsi="Arial" w:cs="Arial"/>
                <w:b/>
                <w:bCs/>
                <w:kern w:val="0"/>
                <w14:ligatures w14:val="none"/>
              </w:rPr>
              <w:t xml:space="preserve">Link: </w:t>
            </w:r>
            <w:hyperlink r:id="rId10" w:history="1">
              <w:r>
                <w:rPr>
                  <w:rStyle w:val="Hyperlink"/>
                  <w:rFonts w:ascii="Arial" w:eastAsia="Times New Roman" w:hAnsi="Arial" w:cs="Arial"/>
                  <w:kern w:val="0"/>
                  <w14:ligatures w14:val="none"/>
                </w:rPr>
                <w:t>https://e-qanun.az/framework/44803</w:t>
              </w:r>
            </w:hyperlink>
            <w:r>
              <w:rPr>
                <w:rFonts w:ascii="Arial" w:eastAsia="Times New Roman" w:hAnsi="Arial" w:cs="Arial"/>
                <w:kern w:val="0"/>
                <w:lang w:val="az-Latn-AZ"/>
                <w14:ligatures w14:val="none"/>
              </w:rPr>
              <w:t xml:space="preserve"> </w:t>
            </w:r>
          </w:p>
          <w:p w14:paraId="48C4005E" w14:textId="77777777" w:rsidR="009E0950" w:rsidRPr="00696C28" w:rsidRDefault="00000000">
            <w:pPr>
              <w:numPr>
                <w:ilvl w:val="0"/>
                <w:numId w:val="5"/>
              </w:numPr>
              <w:tabs>
                <w:tab w:val="clear" w:pos="720"/>
                <w:tab w:val="left" w:pos="182"/>
              </w:tabs>
              <w:spacing w:after="0" w:line="240" w:lineRule="auto"/>
              <w:ind w:left="182" w:right="58" w:hanging="142"/>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Hüquqi əsas məzmunu: </w:t>
            </w:r>
            <w:r w:rsidRPr="00696C28">
              <w:rPr>
                <w:rFonts w:ascii="Arial" w:eastAsia="Times New Roman" w:hAnsi="Arial" w:cs="Arial"/>
                <w:kern w:val="0"/>
                <w:lang w:val="az-Latn-AZ"/>
                <w14:ligatures w14:val="none"/>
              </w:rPr>
              <w:t>Azərbaycan Respublikası Prezidentinin 2005-ci il 12 sentyabr tarixli 292 nömrəli Fərmanı ilə təsdiq edilmiş "Mülki dövriyyənin müəyyən iştirakçılarına mənsub ola bilən və dövriyyədə olmasına xüsusi icazə əsasında yol verilən (mülki dövriyyəsi məhdudlaşdırılmış) əşyaların dövriyyəsinə xüsusi icazə verilməsi Qaydaları";</w:t>
            </w:r>
          </w:p>
          <w:p w14:paraId="224EE0EE" w14:textId="77777777" w:rsidR="009E0950" w:rsidRDefault="00000000">
            <w:pPr>
              <w:spacing w:after="0" w:line="240" w:lineRule="auto"/>
              <w:ind w:left="182" w:right="58"/>
              <w:textAlignment w:val="baseline"/>
              <w:rPr>
                <w:rFonts w:ascii="Arial" w:eastAsia="Times New Roman" w:hAnsi="Arial" w:cs="Arial"/>
                <w:kern w:val="0"/>
                <w:lang w:val="az-Latn-AZ"/>
                <w14:ligatures w14:val="none"/>
              </w:rPr>
            </w:pPr>
            <w:r>
              <w:rPr>
                <w:rFonts w:ascii="Arial" w:eastAsia="Times New Roman" w:hAnsi="Arial" w:cs="Arial"/>
                <w:b/>
                <w:bCs/>
                <w:kern w:val="0"/>
                <w14:ligatures w14:val="none"/>
              </w:rPr>
              <w:t>Link: </w:t>
            </w:r>
            <w:r>
              <w:rPr>
                <w:rFonts w:ascii="Arial" w:hAnsi="Arial" w:cs="Arial"/>
              </w:rPr>
              <w:t xml:space="preserve"> </w:t>
            </w:r>
            <w:hyperlink r:id="rId11" w:history="1">
              <w:r>
                <w:rPr>
                  <w:rStyle w:val="FollowedHyperlink"/>
                  <w:rFonts w:ascii="Arial" w:eastAsia="Times New Roman" w:hAnsi="Arial" w:cs="Arial"/>
                  <w:kern w:val="0"/>
                  <w14:ligatures w14:val="none"/>
                </w:rPr>
                <w:t>https://e-qanun.az/framework/10709</w:t>
              </w:r>
            </w:hyperlink>
            <w:r>
              <w:rPr>
                <w:rFonts w:ascii="Arial" w:eastAsia="Times New Roman" w:hAnsi="Arial" w:cs="Arial"/>
                <w:kern w:val="0"/>
                <w:lang w:val="az-Latn-AZ"/>
                <w14:ligatures w14:val="none"/>
              </w:rPr>
              <w:t xml:space="preserve"> </w:t>
            </w:r>
          </w:p>
          <w:p w14:paraId="4717C894" w14:textId="77777777" w:rsidR="009E0950" w:rsidRPr="00696C28" w:rsidRDefault="00000000">
            <w:pPr>
              <w:numPr>
                <w:ilvl w:val="0"/>
                <w:numId w:val="6"/>
              </w:numPr>
              <w:tabs>
                <w:tab w:val="clear" w:pos="720"/>
                <w:tab w:val="left" w:pos="182"/>
              </w:tabs>
              <w:spacing w:after="0" w:line="240" w:lineRule="auto"/>
              <w:ind w:left="182" w:right="58" w:hanging="142"/>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Hüquqi əsas məzmunu: </w:t>
            </w:r>
            <w:r w:rsidRPr="00696C28">
              <w:rPr>
                <w:rFonts w:ascii="Arial" w:eastAsia="Times New Roman" w:hAnsi="Arial" w:cs="Arial"/>
                <w:kern w:val="0"/>
                <w:lang w:val="az-Latn-AZ"/>
                <w14:ligatures w14:val="none"/>
              </w:rPr>
              <w:t>Azərbaycan Respublikası Prezidentinin 2005-ci il 12 sentyabr tarixli 292 nömrəli Fərmanı ilə təsdiq edilmiş "Mülki dövriyyənin müəyyən iştirakçılarına mənsub ola bilən və dövriyyədə olmasına xüsusi icazə əsasında yol verilən (mülki dövriyyəsi məhdudlaşdırılmış) əşyaların dövriyyəsinə xüsusi icazə verən mərkəzi icra hakimiyyəti orqanlarının Siyahısı"nın 15ci hissəsi;</w:t>
            </w:r>
          </w:p>
          <w:p w14:paraId="76769F7E" w14:textId="77777777" w:rsidR="009E0950" w:rsidRDefault="00000000">
            <w:pPr>
              <w:spacing w:after="0" w:line="240" w:lineRule="auto"/>
              <w:ind w:left="182" w:right="58"/>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Link: </w:t>
            </w:r>
            <w:hyperlink r:id="rId12" w:history="1">
              <w:r w:rsidRPr="00696C28">
                <w:rPr>
                  <w:rStyle w:val="Hyperlink"/>
                  <w:rFonts w:ascii="Arial" w:eastAsia="Times New Roman" w:hAnsi="Arial" w:cs="Arial"/>
                  <w:kern w:val="0"/>
                  <w:lang w:val="az-Latn-AZ"/>
                  <w14:ligatures w14:val="none"/>
                </w:rPr>
                <w:t>https://e-qanun.az/framework/10709</w:t>
              </w:r>
            </w:hyperlink>
            <w:r>
              <w:rPr>
                <w:rFonts w:ascii="Arial" w:eastAsia="Times New Roman" w:hAnsi="Arial" w:cs="Arial"/>
                <w:kern w:val="0"/>
                <w:lang w:val="az-Latn-AZ"/>
                <w14:ligatures w14:val="none"/>
              </w:rPr>
              <w:t xml:space="preserve"> </w:t>
            </w:r>
          </w:p>
          <w:p w14:paraId="3FD19AC9" w14:textId="77777777" w:rsidR="009E0950" w:rsidRPr="00696C28" w:rsidRDefault="00000000">
            <w:pPr>
              <w:numPr>
                <w:ilvl w:val="0"/>
                <w:numId w:val="7"/>
              </w:numPr>
              <w:tabs>
                <w:tab w:val="clear" w:pos="720"/>
                <w:tab w:val="left" w:pos="182"/>
              </w:tabs>
              <w:spacing w:after="0" w:line="240" w:lineRule="auto"/>
              <w:ind w:left="182" w:right="58" w:hanging="142"/>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Hüquqi əsas məzmunu: </w:t>
            </w:r>
            <w:r w:rsidRPr="00696C28">
              <w:rPr>
                <w:rFonts w:ascii="Arial" w:eastAsia="Times New Roman" w:hAnsi="Arial" w:cs="Arial"/>
                <w:kern w:val="0"/>
                <w:lang w:val="az-Latn-AZ"/>
                <w14:ligatures w14:val="none"/>
              </w:rPr>
              <w:t>Azərbaycan Respublikası Nazirlər Kabinetinin 2012-ci il 13 noyabr tarixli 259 nömrəli qərarı ilə təsdiq edilmiş "Genetik modifikasiya olunmuş bitkilərin, eləcə də müasir biotexnoloji və gen mühəndisliyi metodları ilə yaradılmış kənd təsərrüfatı bitki materiallarının elmi tədqiqat, sınaq və sərgilərdə nümayiş məqsədi ilə Azərbaycan Respublikasına idxalı Qaydası".</w:t>
            </w:r>
          </w:p>
          <w:p w14:paraId="672BEE27" w14:textId="77777777" w:rsidR="009E0950" w:rsidRDefault="00000000">
            <w:pPr>
              <w:spacing w:after="0" w:line="240" w:lineRule="auto"/>
              <w:ind w:left="182" w:right="58"/>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Link: </w:t>
            </w:r>
            <w:hyperlink r:id="rId13" w:history="1">
              <w:r w:rsidRPr="00696C28">
                <w:rPr>
                  <w:rStyle w:val="FollowedHyperlink"/>
                  <w:rFonts w:ascii="Arial" w:eastAsia="Times New Roman" w:hAnsi="Arial" w:cs="Arial"/>
                  <w:kern w:val="0"/>
                  <w:lang w:val="az-Latn-AZ"/>
                  <w14:ligatures w14:val="none"/>
                </w:rPr>
                <w:t>https://e-qanun.az/framework/24722</w:t>
              </w:r>
            </w:hyperlink>
            <w:r>
              <w:rPr>
                <w:rFonts w:ascii="Arial" w:eastAsia="Times New Roman" w:hAnsi="Arial" w:cs="Arial"/>
                <w:kern w:val="0"/>
                <w:lang w:val="az-Latn-AZ"/>
                <w14:ligatures w14:val="none"/>
              </w:rPr>
              <w:t xml:space="preserve"> </w:t>
            </w:r>
          </w:p>
          <w:p w14:paraId="1B5C45E8" w14:textId="77777777" w:rsidR="009E0950" w:rsidRPr="00696C28" w:rsidRDefault="00000000">
            <w:pPr>
              <w:numPr>
                <w:ilvl w:val="0"/>
                <w:numId w:val="8"/>
              </w:numPr>
              <w:tabs>
                <w:tab w:val="clear" w:pos="720"/>
                <w:tab w:val="left" w:pos="182"/>
              </w:tabs>
              <w:spacing w:after="0" w:line="240" w:lineRule="auto"/>
              <w:ind w:left="182" w:right="58" w:hanging="142"/>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Hüquqi əsas məzmunu: </w:t>
            </w:r>
            <w:r w:rsidRPr="00696C28">
              <w:rPr>
                <w:rFonts w:ascii="Arial" w:eastAsia="Times New Roman" w:hAnsi="Arial" w:cs="Arial"/>
                <w:kern w:val="0"/>
                <w:lang w:val="az-Latn-AZ"/>
                <w14:ligatures w14:val="none"/>
              </w:rPr>
              <w:t>“Lisenziyalar və icazələr haqqında” Azərbaycan Respublikasının Qanunun 3 nömrəli əlavəsinin 10-cu bəndi.</w:t>
            </w:r>
          </w:p>
          <w:p w14:paraId="3DF292CC" w14:textId="77777777" w:rsidR="009E0950" w:rsidRDefault="00000000">
            <w:pPr>
              <w:spacing w:after="0" w:line="240" w:lineRule="auto"/>
              <w:ind w:left="183" w:right="58"/>
              <w:textAlignment w:val="baseline"/>
              <w:rPr>
                <w:rFonts w:ascii="Arial" w:eastAsia="Times New Roman" w:hAnsi="Arial" w:cs="Arial"/>
                <w:kern w:val="0"/>
                <w:lang w:val="az-Latn-AZ"/>
                <w14:ligatures w14:val="none"/>
              </w:rPr>
            </w:pPr>
            <w:r w:rsidRPr="00696C28">
              <w:rPr>
                <w:rFonts w:ascii="Arial" w:eastAsia="Times New Roman" w:hAnsi="Arial" w:cs="Arial"/>
                <w:b/>
                <w:bCs/>
                <w:kern w:val="0"/>
                <w:lang w:val="az-Latn-AZ"/>
                <w14:ligatures w14:val="none"/>
              </w:rPr>
              <w:t>Link: </w:t>
            </w:r>
            <w:hyperlink r:id="rId14" w:history="1">
              <w:r w:rsidRPr="00696C28">
                <w:rPr>
                  <w:rStyle w:val="Hyperlink"/>
                  <w:rFonts w:ascii="Arial" w:eastAsia="Times New Roman" w:hAnsi="Arial" w:cs="Arial"/>
                  <w:kern w:val="0"/>
                  <w:lang w:val="az-Latn-AZ"/>
                  <w14:ligatures w14:val="none"/>
                </w:rPr>
                <w:t>https://e-qanun.az/framework/32626</w:t>
              </w:r>
            </w:hyperlink>
            <w:r>
              <w:rPr>
                <w:rFonts w:ascii="Arial" w:eastAsia="Times New Roman" w:hAnsi="Arial" w:cs="Arial"/>
                <w:kern w:val="0"/>
                <w:lang w:val="az-Latn-AZ"/>
                <w14:ligatures w14:val="none"/>
              </w:rPr>
              <w:t xml:space="preserve"> </w:t>
            </w:r>
          </w:p>
        </w:tc>
      </w:tr>
      <w:tr w:rsidR="009E0950" w14:paraId="594697E3"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3D2948C"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lastRenderedPageBreak/>
              <w:t>Həyata keçirilmə formaları: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97290" w14:textId="77777777" w:rsidR="009E0950" w:rsidRDefault="00000000">
            <w:pPr>
              <w:pStyle w:val="ListParagraph"/>
              <w:numPr>
                <w:ilvl w:val="0"/>
                <w:numId w:val="9"/>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Poçt xidməti vasitəsi ilə müraciət və nəticənin kağız daşıyıcısında təqdim olunması</w:t>
            </w:r>
          </w:p>
          <w:p w14:paraId="69CCBE86" w14:textId="77777777" w:rsidR="009E0950" w:rsidRDefault="00000000">
            <w:pPr>
              <w:pStyle w:val="ListParagraph"/>
              <w:numPr>
                <w:ilvl w:val="0"/>
                <w:numId w:val="9"/>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Xidmət yerinə gəlməklə müraciət və nəticənin kağız daşıyıcısında təqdim olunması</w:t>
            </w:r>
          </w:p>
          <w:p w14:paraId="6EB60E11" w14:textId="77777777" w:rsidR="009E0950" w:rsidRDefault="00000000">
            <w:pPr>
              <w:pStyle w:val="ListParagraph"/>
              <w:numPr>
                <w:ilvl w:val="0"/>
                <w:numId w:val="9"/>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Elektron müraciət və nəticənin elektron formada təqdim olunması</w:t>
            </w:r>
          </w:p>
        </w:tc>
      </w:tr>
      <w:tr w:rsidR="009E0950" w14:paraId="6919E100"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43DC718"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həyata keçirilməsi və nəticəsi proseduru barədə məlumatlandırma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B9F36" w14:textId="77777777" w:rsidR="009E0950" w:rsidRDefault="00000000">
            <w:pPr>
              <w:pStyle w:val="ListParagraph"/>
              <w:numPr>
                <w:ilvl w:val="0"/>
                <w:numId w:val="10"/>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Telefon vasitəsilə məlumatlandırma</w:t>
            </w:r>
          </w:p>
          <w:p w14:paraId="45E7BCFF" w14:textId="77777777" w:rsidR="009E0950" w:rsidRDefault="00000000">
            <w:pPr>
              <w:pStyle w:val="ListParagraph"/>
              <w:numPr>
                <w:ilvl w:val="0"/>
                <w:numId w:val="10"/>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Elektron kabinet vasitəsilə məlumatlandırma</w:t>
            </w:r>
          </w:p>
          <w:p w14:paraId="664A6F6E" w14:textId="77777777" w:rsidR="009E0950" w:rsidRDefault="00000000">
            <w:pPr>
              <w:pStyle w:val="ListParagraph"/>
              <w:numPr>
                <w:ilvl w:val="0"/>
                <w:numId w:val="10"/>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E-poçt vasitəsilə məlumatlandırma</w:t>
            </w:r>
          </w:p>
          <w:p w14:paraId="50A1C546" w14:textId="77777777" w:rsidR="009E0950" w:rsidRDefault="00000000">
            <w:pPr>
              <w:pStyle w:val="ListParagraph"/>
              <w:numPr>
                <w:ilvl w:val="0"/>
                <w:numId w:val="11"/>
              </w:numPr>
              <w:tabs>
                <w:tab w:val="left" w:pos="183"/>
                <w:tab w:val="left" w:pos="750"/>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Poçt xidməti vasitəsilə məlumatlandırma</w:t>
            </w:r>
          </w:p>
        </w:tc>
      </w:tr>
      <w:tr w:rsidR="009E0950" w14:paraId="26114EF6"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0D99D49"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 nəticəsi: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3BCA7" w14:textId="77777777" w:rsidR="009E0950" w:rsidRDefault="00000000">
            <w:pPr>
              <w:shd w:val="clear" w:color="auto" w:fill="FFFFFF"/>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Həyata keçirilmə nəticə tipi: </w:t>
            </w:r>
            <w:r>
              <w:rPr>
                <w:rFonts w:ascii="Arial" w:eastAsia="Times New Roman" w:hAnsi="Arial" w:cs="Arial"/>
                <w:kern w:val="0"/>
                <w14:ligatures w14:val="none"/>
              </w:rPr>
              <w:t>Yeni sənəd</w:t>
            </w:r>
          </w:p>
          <w:p w14:paraId="0E194948" w14:textId="77777777" w:rsidR="009E0950" w:rsidRDefault="00000000">
            <w:pPr>
              <w:shd w:val="clear" w:color="auto" w:fill="FFFFFF"/>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Sənəd: </w:t>
            </w:r>
            <w:r>
              <w:rPr>
                <w:rFonts w:ascii="Arial" w:eastAsia="Times New Roman" w:hAnsi="Arial" w:cs="Arial"/>
                <w:kern w:val="0"/>
                <w14:ligatures w14:val="none"/>
              </w:rPr>
              <w:t>Mülki dövriyyəsi məhdudlaşdırılmış əşyaların (elmi tədqiqat, sınaq və sərgilərdə nümayiş məqsədləri üçün nəzərdə tutulan genetik modifikasiya olunmuş bitkilərin, həmçinin müasir biotexnoloji və gen mühəndisliyi metodları ilə yaradılmış kənd təsərrüfatı bitki materiallarının) dövriyyəsinə icazə verilir</w:t>
            </w:r>
          </w:p>
          <w:p w14:paraId="7B1D173C" w14:textId="77777777" w:rsidR="009E0950" w:rsidRDefault="00000000">
            <w:pPr>
              <w:shd w:val="clear" w:color="auto" w:fill="FFFFFF"/>
              <w:spacing w:after="30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Əlavə məlumat: </w:t>
            </w:r>
          </w:p>
        </w:tc>
      </w:tr>
      <w:tr w:rsidR="009E0950" w14:paraId="5A6897EB"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10EF815"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 istifadəçisi barədə məlumat: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FE066" w14:textId="77777777" w:rsidR="009E0950" w:rsidRDefault="00000000">
            <w:pPr>
              <w:pStyle w:val="ListParagraph"/>
              <w:numPr>
                <w:ilvl w:val="0"/>
                <w:numId w:val="12"/>
              </w:numPr>
              <w:tabs>
                <w:tab w:val="left" w:pos="41"/>
              </w:tabs>
              <w:spacing w:after="0" w:line="240" w:lineRule="auto"/>
              <w:ind w:left="182" w:hanging="182"/>
              <w:rPr>
                <w:rFonts w:ascii="Arial" w:eastAsia="Times New Roman" w:hAnsi="Arial" w:cs="Arial"/>
                <w:kern w:val="0"/>
                <w14:ligatures w14:val="none"/>
              </w:rPr>
            </w:pPr>
            <w:r>
              <w:rPr>
                <w:rFonts w:ascii="Arial" w:eastAsia="Times New Roman" w:hAnsi="Arial" w:cs="Arial"/>
                <w:kern w:val="0"/>
                <w14:ligatures w14:val="none"/>
              </w:rPr>
              <w:t>Hüquqi şəxslər (elmi tədqiqat müəssisələri)</w:t>
            </w:r>
          </w:p>
          <w:p w14:paraId="31606753" w14:textId="77777777" w:rsidR="009E0950" w:rsidRDefault="00000000">
            <w:pPr>
              <w:pStyle w:val="ListParagraph"/>
              <w:numPr>
                <w:ilvl w:val="0"/>
                <w:numId w:val="12"/>
              </w:numPr>
              <w:tabs>
                <w:tab w:val="left" w:pos="41"/>
              </w:tabs>
              <w:spacing w:after="0" w:line="240" w:lineRule="auto"/>
              <w:ind w:left="182" w:hanging="182"/>
              <w:rPr>
                <w:rFonts w:ascii="Arial" w:eastAsia="Times New Roman" w:hAnsi="Arial" w:cs="Arial"/>
                <w:kern w:val="0"/>
                <w14:ligatures w14:val="none"/>
              </w:rPr>
            </w:pPr>
            <w:r>
              <w:rPr>
                <w:rFonts w:ascii="Arial" w:eastAsia="Times New Roman" w:hAnsi="Arial" w:cs="Arial"/>
                <w:kern w:val="0"/>
                <w14:ligatures w14:val="none"/>
              </w:rPr>
              <w:t xml:space="preserve">Dövlət orqanları </w:t>
            </w:r>
          </w:p>
        </w:tc>
      </w:tr>
      <w:tr w:rsidR="009E0950" w14:paraId="7D4FA5F6"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998F81F"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Ödənilə bilmə səviyyəsi: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3B0B9"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Xidmət ödənişsizdir</w:t>
            </w:r>
          </w:p>
        </w:tc>
      </w:tr>
      <w:tr w:rsidR="009E0950" w14:paraId="0665C6F4"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39EB8D6"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 dəyərləri: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5EE4B" w14:textId="779F1273"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Müddət:</w:t>
            </w:r>
            <w:r>
              <w:rPr>
                <w:rFonts w:ascii="Arial" w:eastAsia="Times New Roman" w:hAnsi="Arial" w:cs="Arial"/>
                <w:kern w:val="0"/>
                <w14:ligatures w14:val="none"/>
              </w:rPr>
              <w:t> </w:t>
            </w:r>
            <w:r w:rsidR="00CE315C">
              <w:rPr>
                <w:rFonts w:ascii="Arial" w:eastAsia="Times New Roman" w:hAnsi="Arial" w:cs="Arial"/>
                <w:kern w:val="0"/>
                <w14:ligatures w14:val="none"/>
              </w:rPr>
              <w:t>7</w:t>
            </w:r>
            <w:r>
              <w:rPr>
                <w:rFonts w:ascii="Arial" w:eastAsia="Times New Roman" w:hAnsi="Arial" w:cs="Arial"/>
                <w:kern w:val="0"/>
                <w14:ligatures w14:val="none"/>
              </w:rPr>
              <w:t xml:space="preserve"> i</w:t>
            </w:r>
            <w:r>
              <w:rPr>
                <w:rFonts w:ascii="Arial" w:eastAsia="Times New Roman" w:hAnsi="Arial" w:cs="Arial"/>
                <w:kern w:val="0"/>
                <w:lang w:val="az-Latn-AZ"/>
                <w14:ligatures w14:val="none"/>
              </w:rPr>
              <w:t>ş</w:t>
            </w:r>
            <w:r>
              <w:rPr>
                <w:rFonts w:ascii="Arial" w:eastAsia="Times New Roman" w:hAnsi="Arial" w:cs="Arial"/>
                <w:kern w:val="0"/>
                <w14:ligatures w14:val="none"/>
              </w:rPr>
              <w:t xml:space="preserve"> günü</w:t>
            </w:r>
          </w:p>
          <w:p w14:paraId="5F87355C" w14:textId="77777777" w:rsidR="00CE315C" w:rsidRDefault="00CE315C" w:rsidP="00CE315C">
            <w:pPr>
              <w:spacing w:after="0" w:line="240" w:lineRule="auto"/>
              <w:textAlignment w:val="baseline"/>
              <w:rPr>
                <w:rFonts w:ascii="Arial" w:eastAsia="Times New Roman" w:hAnsi="Arial" w:cs="Arial"/>
                <w:kern w:val="0"/>
                <w14:ligatures w14:val="none"/>
              </w:rPr>
            </w:pPr>
            <w:r w:rsidRPr="00CE315C">
              <w:rPr>
                <w:rFonts w:ascii="Arial" w:eastAsia="Times New Roman" w:hAnsi="Arial" w:cs="Arial"/>
                <w:b/>
                <w:bCs/>
                <w:kern w:val="0"/>
                <w14:ligatures w14:val="none"/>
              </w:rPr>
              <w:t>Müddətin hüquqi əsası:</w:t>
            </w:r>
            <w:r>
              <w:rPr>
                <w:rFonts w:ascii="Arial" w:eastAsia="Times New Roman" w:hAnsi="Arial" w:cs="Arial"/>
                <w:b/>
                <w:bCs/>
                <w:kern w:val="0"/>
                <w14:ligatures w14:val="none"/>
              </w:rPr>
              <w:t xml:space="preserve"> “</w:t>
            </w:r>
            <w:r w:rsidRPr="00797D60">
              <w:rPr>
                <w:rFonts w:ascii="Arial" w:eastAsia="Times New Roman" w:hAnsi="Arial" w:cs="Arial"/>
                <w:kern w:val="0"/>
                <w14:ligatures w14:val="none"/>
              </w:rPr>
              <w:t>Lisenziya və icazələr haqqında</w:t>
            </w:r>
            <w:r>
              <w:rPr>
                <w:rFonts w:ascii="Arial" w:eastAsia="Times New Roman" w:hAnsi="Arial" w:cs="Arial"/>
                <w:kern w:val="0"/>
                <w14:ligatures w14:val="none"/>
              </w:rPr>
              <w:t>”</w:t>
            </w:r>
            <w:r w:rsidRPr="00797D60">
              <w:rPr>
                <w:rFonts w:ascii="Arial" w:eastAsia="Times New Roman" w:hAnsi="Arial" w:cs="Arial"/>
                <w:kern w:val="0"/>
                <w14:ligatures w14:val="none"/>
              </w:rPr>
              <w:t xml:space="preserve"> </w:t>
            </w:r>
            <w:r>
              <w:rPr>
                <w:rFonts w:ascii="Arial" w:eastAsia="Times New Roman" w:hAnsi="Arial" w:cs="Arial"/>
                <w:kern w:val="0"/>
                <w14:ligatures w14:val="none"/>
              </w:rPr>
              <w:t xml:space="preserve">Azərbaycan Respublikası </w:t>
            </w:r>
            <w:r w:rsidRPr="00797D60">
              <w:rPr>
                <w:rFonts w:ascii="Arial" w:eastAsia="Times New Roman" w:hAnsi="Arial" w:cs="Arial"/>
                <w:kern w:val="0"/>
                <w14:ligatures w14:val="none"/>
              </w:rPr>
              <w:t>Qanununun 1</w:t>
            </w:r>
            <w:r>
              <w:rPr>
                <w:rFonts w:ascii="Arial" w:eastAsia="Times New Roman" w:hAnsi="Arial" w:cs="Arial"/>
                <w:kern w:val="0"/>
                <w14:ligatures w14:val="none"/>
              </w:rPr>
              <w:t>9</w:t>
            </w:r>
            <w:r w:rsidRPr="00797D60">
              <w:rPr>
                <w:rFonts w:ascii="Arial" w:eastAsia="Times New Roman" w:hAnsi="Arial" w:cs="Arial"/>
                <w:kern w:val="0"/>
                <w14:ligatures w14:val="none"/>
              </w:rPr>
              <w:t>.</w:t>
            </w:r>
            <w:r>
              <w:rPr>
                <w:rFonts w:ascii="Arial" w:eastAsia="Times New Roman" w:hAnsi="Arial" w:cs="Arial"/>
                <w:kern w:val="0"/>
                <w14:ligatures w14:val="none"/>
              </w:rPr>
              <w:t>9</w:t>
            </w:r>
            <w:r w:rsidRPr="00797D60">
              <w:rPr>
                <w:rFonts w:ascii="Arial" w:eastAsia="Times New Roman" w:hAnsi="Arial" w:cs="Arial"/>
                <w:kern w:val="0"/>
                <w14:ligatures w14:val="none"/>
              </w:rPr>
              <w:t>-c</w:t>
            </w:r>
            <w:r>
              <w:rPr>
                <w:rFonts w:ascii="Arial" w:eastAsia="Times New Roman" w:hAnsi="Arial" w:cs="Arial"/>
                <w:kern w:val="0"/>
                <w14:ligatures w14:val="none"/>
              </w:rPr>
              <w:t>u</w:t>
            </w:r>
            <w:r w:rsidRPr="00797D60">
              <w:rPr>
                <w:rFonts w:ascii="Arial" w:eastAsia="Times New Roman" w:hAnsi="Arial" w:cs="Arial"/>
                <w:kern w:val="0"/>
                <w14:ligatures w14:val="none"/>
              </w:rPr>
              <w:t xml:space="preserve"> maddəsi</w:t>
            </w:r>
          </w:p>
          <w:p w14:paraId="61170587" w14:textId="77777777" w:rsidR="00CE315C" w:rsidRPr="00797D60" w:rsidRDefault="00000000" w:rsidP="00CE315C">
            <w:pPr>
              <w:spacing w:after="0" w:line="240" w:lineRule="auto"/>
              <w:textAlignment w:val="baseline"/>
              <w:rPr>
                <w:rFonts w:ascii="Arial" w:eastAsia="Times New Roman" w:hAnsi="Arial" w:cs="Arial"/>
                <w:kern w:val="0"/>
                <w14:ligatures w14:val="none"/>
              </w:rPr>
            </w:pPr>
            <w:hyperlink r:id="rId15" w:history="1">
              <w:r w:rsidR="00CE315C" w:rsidRPr="00B35D7F">
                <w:rPr>
                  <w:rStyle w:val="Hyperlink"/>
                  <w:rFonts w:ascii="Arial" w:eastAsia="Times New Roman" w:hAnsi="Arial" w:cs="Arial"/>
                  <w:kern w:val="0"/>
                  <w14:ligatures w14:val="none"/>
                </w:rPr>
                <w:t>https://e-qanun.az/framework/32626</w:t>
              </w:r>
            </w:hyperlink>
            <w:r w:rsidR="00CE315C">
              <w:rPr>
                <w:rFonts w:ascii="Arial" w:eastAsia="Times New Roman" w:hAnsi="Arial" w:cs="Arial"/>
                <w:kern w:val="0"/>
                <w14:ligatures w14:val="none"/>
              </w:rPr>
              <w:t xml:space="preserve"> </w:t>
            </w:r>
          </w:p>
          <w:p w14:paraId="69337328" w14:textId="77777777" w:rsidR="009E0950" w:rsidRDefault="00000000">
            <w:pPr>
              <w:spacing w:after="0" w:line="240" w:lineRule="auto"/>
              <w:textAlignment w:val="baseline"/>
              <w:rPr>
                <w:rFonts w:ascii="Arial" w:eastAsia="Times New Roman" w:hAnsi="Arial" w:cs="Arial"/>
                <w:kern w:val="0"/>
                <w14:ligatures w14:val="none"/>
              </w:rPr>
            </w:pPr>
            <w:r w:rsidRPr="00CE315C">
              <w:rPr>
                <w:rFonts w:ascii="Arial" w:eastAsia="Times New Roman" w:hAnsi="Arial" w:cs="Arial"/>
                <w:b/>
                <w:bCs/>
                <w:kern w:val="0"/>
                <w14:ligatures w14:val="none"/>
              </w:rPr>
              <w:t>Dövlət rüsumu məbləği</w:t>
            </w:r>
            <w:r>
              <w:rPr>
                <w:rFonts w:ascii="Arial" w:eastAsia="Times New Roman" w:hAnsi="Arial" w:cs="Arial"/>
                <w:b/>
                <w:bCs/>
                <w:kern w:val="0"/>
                <w14:ligatures w14:val="none"/>
              </w:rPr>
              <w:t>:</w:t>
            </w:r>
            <w:r>
              <w:rPr>
                <w:rFonts w:ascii="Arial" w:eastAsia="Times New Roman" w:hAnsi="Arial" w:cs="Arial"/>
                <w:kern w:val="0"/>
                <w14:ligatures w14:val="none"/>
              </w:rPr>
              <w:t> Xidmət ödənişsizdir</w:t>
            </w:r>
          </w:p>
          <w:p w14:paraId="75D5C368"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Ödəniş üsullari:</w:t>
            </w:r>
            <w:r>
              <w:rPr>
                <w:rFonts w:ascii="Arial" w:eastAsia="Times New Roman" w:hAnsi="Arial" w:cs="Arial"/>
                <w:kern w:val="0"/>
                <w14:ligatures w14:val="none"/>
              </w:rPr>
              <w:t> Xidmət ödənişsizdir</w:t>
            </w:r>
          </w:p>
          <w:p w14:paraId="24B672FB"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Ödənişin hüquqi əsası:</w:t>
            </w:r>
            <w:r>
              <w:rPr>
                <w:rFonts w:ascii="Arial" w:eastAsia="Times New Roman" w:hAnsi="Arial" w:cs="Arial"/>
                <w:kern w:val="0"/>
                <w14:ligatures w14:val="none"/>
              </w:rPr>
              <w:t> Xidmət ödənişsizdir</w:t>
            </w:r>
          </w:p>
        </w:tc>
      </w:tr>
      <w:tr w:rsidR="009E0950" w14:paraId="3E133660"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98E21DC"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həyata keçirilməsi üçün müraciətlərin qəbulunun vaxtı və müddəti: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5B6A3"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Günlər: </w:t>
            </w:r>
            <w:r>
              <w:rPr>
                <w:rFonts w:ascii="Arial" w:eastAsia="Times New Roman" w:hAnsi="Arial" w:cs="Arial"/>
                <w:kern w:val="0"/>
                <w14:ligatures w14:val="none"/>
              </w:rPr>
              <w:t xml:space="preserve">Bazar ertəsi - Cümə günləri </w:t>
            </w:r>
            <w:r>
              <w:rPr>
                <w:rFonts w:ascii="Arial" w:eastAsia="Times New Roman" w:hAnsi="Arial" w:cs="Arial"/>
                <w:spacing w:val="-6"/>
                <w:kern w:val="0"/>
                <w14:ligatures w14:val="none"/>
              </w:rPr>
              <w:t>(kağız daşıyıcıdatəqdim olunan müraciətlər üçün)</w:t>
            </w:r>
            <w:r>
              <w:rPr>
                <w:rFonts w:ascii="Arial" w:eastAsia="Times New Roman" w:hAnsi="Arial" w:cs="Arial"/>
                <w:kern w:val="0"/>
                <w14:ligatures w14:val="none"/>
              </w:rPr>
              <w:t>.</w:t>
            </w:r>
          </w:p>
          <w:p w14:paraId="522C4A27"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başlama vaxtı: </w:t>
            </w:r>
            <w:r>
              <w:rPr>
                <w:rFonts w:ascii="Arial" w:eastAsia="Times New Roman" w:hAnsi="Arial" w:cs="Arial"/>
                <w:kern w:val="0"/>
                <w14:ligatures w14:val="none"/>
              </w:rPr>
              <w:t>09:00</w:t>
            </w:r>
          </w:p>
          <w:p w14:paraId="0825AA31"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bitmə vaxtı: </w:t>
            </w:r>
            <w:r>
              <w:rPr>
                <w:rFonts w:ascii="Arial" w:eastAsia="Times New Roman" w:hAnsi="Arial" w:cs="Arial"/>
                <w:kern w:val="0"/>
                <w14:ligatures w14:val="none"/>
              </w:rPr>
              <w:t>18:00</w:t>
            </w:r>
          </w:p>
          <w:p w14:paraId="27FEBC1F"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başlama vaxtı: </w:t>
            </w:r>
            <w:r>
              <w:rPr>
                <w:rFonts w:ascii="Arial" w:eastAsia="Times New Roman" w:hAnsi="Arial" w:cs="Arial"/>
                <w:kern w:val="0"/>
                <w14:ligatures w14:val="none"/>
              </w:rPr>
              <w:t>13:00</w:t>
            </w:r>
          </w:p>
          <w:p w14:paraId="7283AC14"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bitmə vaxtı: </w:t>
            </w:r>
            <w:r>
              <w:rPr>
                <w:rFonts w:ascii="Arial" w:eastAsia="Times New Roman" w:hAnsi="Arial" w:cs="Arial"/>
                <w:kern w:val="0"/>
                <w14:ligatures w14:val="none"/>
              </w:rPr>
              <w:t>14:00</w:t>
            </w:r>
          </w:p>
          <w:p w14:paraId="406D6BA9" w14:textId="77777777" w:rsidR="009E0950" w:rsidRDefault="009E0950">
            <w:pPr>
              <w:spacing w:after="0" w:line="240" w:lineRule="auto"/>
              <w:textAlignment w:val="baseline"/>
              <w:rPr>
                <w:rFonts w:ascii="Arial" w:eastAsia="Times New Roman" w:hAnsi="Arial" w:cs="Arial"/>
                <w:kern w:val="0"/>
                <w14:ligatures w14:val="none"/>
              </w:rPr>
            </w:pPr>
          </w:p>
          <w:p w14:paraId="40C7F78E"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Günlər:  </w:t>
            </w:r>
            <w:r>
              <w:rPr>
                <w:rFonts w:ascii="Arial" w:eastAsia="Times New Roman" w:hAnsi="Arial" w:cs="Arial"/>
                <w:kern w:val="0"/>
                <w14:ligatures w14:val="none"/>
              </w:rPr>
              <w:t>Real vaxt rejimi</w:t>
            </w:r>
            <w:r>
              <w:rPr>
                <w:rFonts w:ascii="Arial" w:hAnsi="Arial" w:cs="Arial"/>
              </w:rPr>
              <w:t xml:space="preserve"> </w:t>
            </w:r>
            <w:r>
              <w:rPr>
                <w:rFonts w:ascii="Arial" w:eastAsia="Times New Roman" w:hAnsi="Arial" w:cs="Arial"/>
                <w:kern w:val="0"/>
                <w14:ligatures w14:val="none"/>
              </w:rPr>
              <w:t>(elektron müraciətlər üçün)</w:t>
            </w:r>
          </w:p>
          <w:p w14:paraId="5270CF29"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başlama vaxtı: </w:t>
            </w:r>
            <w:r>
              <w:rPr>
                <w:rFonts w:ascii="Arial" w:eastAsia="Times New Roman" w:hAnsi="Arial" w:cs="Arial"/>
                <w:kern w:val="0"/>
                <w14:ligatures w14:val="none"/>
              </w:rPr>
              <w:t xml:space="preserve"> 00:00</w:t>
            </w:r>
          </w:p>
          <w:p w14:paraId="4CC84A29"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bitmə vaxtı: </w:t>
            </w:r>
            <w:r>
              <w:rPr>
                <w:rFonts w:ascii="Arial" w:eastAsia="Times New Roman" w:hAnsi="Arial" w:cs="Arial"/>
                <w:kern w:val="0"/>
                <w14:ligatures w14:val="none"/>
              </w:rPr>
              <w:t xml:space="preserve"> 00:00</w:t>
            </w:r>
          </w:p>
          <w:p w14:paraId="3AD1E0CF"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başlama vaxtı: </w:t>
            </w:r>
            <w:r>
              <w:rPr>
                <w:rFonts w:ascii="Arial" w:eastAsia="Times New Roman" w:hAnsi="Arial" w:cs="Arial"/>
                <w:kern w:val="0"/>
                <w14:ligatures w14:val="none"/>
              </w:rPr>
              <w:t xml:space="preserve"> 00:00</w:t>
            </w:r>
          </w:p>
          <w:p w14:paraId="20AA3DD7"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Fasilənin bitmə vaxtı: </w:t>
            </w:r>
            <w:r>
              <w:rPr>
                <w:rFonts w:ascii="Arial" w:eastAsia="Times New Roman" w:hAnsi="Arial" w:cs="Arial"/>
                <w:kern w:val="0"/>
                <w14:ligatures w14:val="none"/>
              </w:rPr>
              <w:t xml:space="preserve"> 00:00</w:t>
            </w:r>
          </w:p>
        </w:tc>
      </w:tr>
      <w:tr w:rsidR="009E0950" w14:paraId="36E155F6"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219CF7B"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Göstərilmə yeri: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9438D" w14:textId="77777777" w:rsidR="009E0950"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Ekologiya və Təbii Sərvətlər Nazirliyi Dövlət Ekoloji Ekspertiza Agentliyi (Bakı şəhəri, Heydər Əliyev prospekti, 10)</w:t>
            </w:r>
          </w:p>
        </w:tc>
      </w:tr>
      <w:tr w:rsidR="009E0950" w14:paraId="22C08B3C"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DAB91C2"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lastRenderedPageBreak/>
              <w:t>Həyata keçirilməsinin dayandırılması və ya ondan imtina edilməsinin hüquqi əsasları: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3C60C"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"İnzibati icraat haqqında" Azərbaycan Respublikası Qanununun 32.2-ci maddəsinə əsasən ərizəçi nəzərdə tutulan və işin həlli üçün zəruri olan sənədləri və ya məlumatları təqdim etmədiyi və ya natamam təqdim etdiyi halda</w:t>
            </w:r>
          </w:p>
          <w:p w14:paraId="3DD19CE4"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sorğunun yerinə yetirilməsindən imtina edilir və imtinanın səbəbləri barədə ərizəçiyənin elektron poçtuna dərhal məlumat göndərilir. </w:t>
            </w:r>
          </w:p>
          <w:p w14:paraId="2D7CAB33"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Xidmətin göstərilməsindən imtina istifadəçinin yenidən müraciət etməsinə mane olmur.</w:t>
            </w:r>
          </w:p>
        </w:tc>
      </w:tr>
      <w:tr w:rsidR="009E0950" w14:paraId="3BEB0E14"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FAA501E"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 üçün tələb olunan sənədlər və onların təqdimedilmə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06823" w14:textId="77777777" w:rsidR="009E0950" w:rsidRDefault="00000000">
            <w:pPr>
              <w:numPr>
                <w:ilvl w:val="1"/>
                <w:numId w:val="13"/>
              </w:numPr>
              <w:tabs>
                <w:tab w:val="left" w:pos="182"/>
                <w:tab w:val="left" w:pos="465"/>
              </w:tabs>
              <w:spacing w:after="0" w:line="240" w:lineRule="auto"/>
              <w:ind w:left="324" w:right="58" w:hanging="284"/>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7D37ED5D" w14:textId="77777777" w:rsidR="009E0950" w:rsidRDefault="00000000">
            <w:pPr>
              <w:tabs>
                <w:tab w:val="left" w:pos="182"/>
                <w:tab w:val="left" w:pos="465"/>
              </w:tabs>
              <w:spacing w:after="0" w:line="240" w:lineRule="auto"/>
              <w:ind w:left="324" w:right="58" w:hanging="142"/>
              <w:textAlignment w:val="baseline"/>
              <w:rPr>
                <w:rFonts w:ascii="Arial" w:eastAsia="Times New Roman" w:hAnsi="Arial" w:cs="Arial"/>
                <w:kern w:val="0"/>
                <w14:ligatures w14:val="none"/>
              </w:rPr>
            </w:pPr>
            <w:r>
              <w:rPr>
                <w:rFonts w:ascii="Arial" w:eastAsia="Times New Roman" w:hAnsi="Arial" w:cs="Arial"/>
                <w:kern w:val="0"/>
                <w14:ligatures w14:val="none"/>
              </w:rPr>
              <w:t>Göndərən və qəbul edən tərəflər arasında bağlanmış müqavilə</w:t>
            </w:r>
          </w:p>
          <w:p w14:paraId="659A0324" w14:textId="77777777" w:rsidR="009E0950" w:rsidRDefault="00000000">
            <w:pPr>
              <w:tabs>
                <w:tab w:val="left" w:pos="182"/>
                <w:tab w:val="left" w:pos="465"/>
              </w:tabs>
              <w:spacing w:after="0" w:line="240" w:lineRule="auto"/>
              <w:ind w:left="324" w:right="58"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2604F722" w14:textId="126555C6" w:rsidR="00F3011A" w:rsidRDefault="00F3011A" w:rsidP="00F3011A">
            <w:pPr>
              <w:pStyle w:val="ListParagraph"/>
              <w:tabs>
                <w:tab w:val="left" w:pos="186"/>
              </w:tabs>
              <w:spacing w:after="0" w:line="240" w:lineRule="auto"/>
              <w:ind w:left="186" w:right="58"/>
              <w:textAlignment w:val="baseline"/>
              <w:rPr>
                <w:rFonts w:ascii="Arial" w:eastAsia="Times New Roman" w:hAnsi="Arial" w:cs="Arial"/>
                <w:kern w:val="0"/>
                <w14:ligatures w14:val="none"/>
              </w:rPr>
            </w:pPr>
            <w:r w:rsidRPr="00F3011A">
              <w:rPr>
                <w:rFonts w:ascii="Arial" w:eastAsia="Times New Roman" w:hAnsi="Arial" w:cs="Arial"/>
                <w:kern w:val="0"/>
                <w14:ligatures w14:val="none"/>
              </w:rPr>
              <w:t>Sənədin skan edilmiş surəti (elektron müraciət edildikdə) və ya surəti (şəxsən və ya poçt xidməti vasitəsilə müraciət edildikdə)</w:t>
            </w:r>
          </w:p>
          <w:p w14:paraId="60BA00EA" w14:textId="28CB9AF8" w:rsidR="009E0950" w:rsidRDefault="00000000">
            <w:pPr>
              <w:pStyle w:val="ListParagraph"/>
              <w:numPr>
                <w:ilvl w:val="0"/>
                <w:numId w:val="14"/>
              </w:numPr>
              <w:tabs>
                <w:tab w:val="left" w:pos="182"/>
                <w:tab w:val="left" w:pos="465"/>
              </w:tabs>
              <w:spacing w:after="0" w:line="240" w:lineRule="auto"/>
              <w:ind w:left="324" w:right="58" w:hanging="284"/>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5AC20A9D" w14:textId="77777777" w:rsidR="009E0950" w:rsidRDefault="00000000">
            <w:pPr>
              <w:tabs>
                <w:tab w:val="left" w:pos="182"/>
              </w:tabs>
              <w:spacing w:after="0" w:line="240" w:lineRule="auto"/>
              <w:ind w:left="182" w:right="58"/>
              <w:textAlignment w:val="baseline"/>
              <w:rPr>
                <w:rFonts w:ascii="Arial" w:eastAsia="Times New Roman" w:hAnsi="Arial" w:cs="Arial"/>
                <w:kern w:val="0"/>
                <w14:ligatures w14:val="none"/>
              </w:rPr>
            </w:pPr>
            <w:r>
              <w:rPr>
                <w:rFonts w:ascii="Arial" w:eastAsia="Times New Roman" w:hAnsi="Arial" w:cs="Arial"/>
                <w:kern w:val="0"/>
                <w14:ligatures w14:val="none"/>
              </w:rPr>
              <w:t>GMOB-ni göndərən ölkənin dövlət orqanlarında qeydiyyatdan keçmiş rəsmi qurum tərəfindən verilmiş və GMOB üzərində aparılmış genetik dəyişikliklər barədə məlumatları əks etdirən qeydiyyat sertifikatı</w:t>
            </w:r>
          </w:p>
          <w:p w14:paraId="611E21AB" w14:textId="77777777" w:rsidR="009E0950" w:rsidRDefault="00000000">
            <w:pPr>
              <w:tabs>
                <w:tab w:val="left" w:pos="182"/>
                <w:tab w:val="left" w:pos="465"/>
              </w:tabs>
              <w:spacing w:after="0" w:line="240" w:lineRule="auto"/>
              <w:ind w:left="324" w:right="58"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5BFE87E4" w14:textId="1C237008" w:rsidR="009E0950" w:rsidRDefault="00F3011A" w:rsidP="00F3011A">
            <w:pPr>
              <w:tabs>
                <w:tab w:val="left" w:pos="186"/>
              </w:tabs>
              <w:spacing w:after="0" w:line="240" w:lineRule="auto"/>
              <w:ind w:left="186" w:right="58" w:hanging="4"/>
              <w:textAlignment w:val="baseline"/>
              <w:rPr>
                <w:rFonts w:ascii="Arial" w:eastAsia="Times New Roman" w:hAnsi="Arial" w:cs="Arial"/>
                <w:kern w:val="0"/>
                <w14:ligatures w14:val="none"/>
              </w:rPr>
            </w:pPr>
            <w:r w:rsidRPr="00F3011A">
              <w:rPr>
                <w:rFonts w:ascii="Arial" w:eastAsia="Times New Roman" w:hAnsi="Arial" w:cs="Arial"/>
                <w:kern w:val="0"/>
                <w14:ligatures w14:val="none"/>
              </w:rPr>
              <w:t>Sənədin skan edilmiş surəti (elektron müraciət edildikdə) və ya surəti (şəxsən və ya poçt xidməti vasitəsilə müraciət edildikdə)</w:t>
            </w:r>
          </w:p>
          <w:p w14:paraId="4EB02FD0" w14:textId="77777777" w:rsidR="009E0950" w:rsidRDefault="00000000">
            <w:pPr>
              <w:pStyle w:val="ListParagraph"/>
              <w:numPr>
                <w:ilvl w:val="0"/>
                <w:numId w:val="14"/>
              </w:numPr>
              <w:tabs>
                <w:tab w:val="left" w:pos="182"/>
                <w:tab w:val="left" w:pos="465"/>
              </w:tabs>
              <w:spacing w:after="0" w:line="240" w:lineRule="auto"/>
              <w:ind w:left="324" w:right="58" w:hanging="284"/>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58270D50" w14:textId="77777777" w:rsidR="009E0950" w:rsidRDefault="00000000">
            <w:pPr>
              <w:tabs>
                <w:tab w:val="left" w:pos="182"/>
                <w:tab w:val="left" w:pos="465"/>
              </w:tabs>
              <w:spacing w:after="0" w:line="240" w:lineRule="auto"/>
              <w:ind w:left="324" w:right="-84" w:hanging="142"/>
              <w:textAlignment w:val="baseline"/>
              <w:rPr>
                <w:rFonts w:ascii="Arial" w:eastAsia="Times New Roman" w:hAnsi="Arial" w:cs="Arial"/>
                <w:kern w:val="0"/>
                <w14:ligatures w14:val="none"/>
              </w:rPr>
            </w:pPr>
            <w:r>
              <w:rPr>
                <w:rFonts w:ascii="Arial" w:eastAsia="Times New Roman" w:hAnsi="Arial" w:cs="Arial"/>
                <w:kern w:val="0"/>
                <w14:ligatures w14:val="none"/>
              </w:rPr>
              <w:t>Nümunələrin gətirilməsi nəzərdə tutulan ölkənin müvafiq orqanları tərəfindən verilmiş fitosanitar sertifikatı</w:t>
            </w:r>
          </w:p>
          <w:p w14:paraId="6D368C3A" w14:textId="77777777" w:rsidR="009E0950" w:rsidRDefault="00000000">
            <w:pPr>
              <w:tabs>
                <w:tab w:val="left" w:pos="182"/>
                <w:tab w:val="left" w:pos="465"/>
              </w:tabs>
              <w:spacing w:after="0" w:line="240" w:lineRule="auto"/>
              <w:ind w:left="324" w:right="58"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60AE88ED" w14:textId="50819AAA" w:rsidR="009E0950" w:rsidRDefault="00F3011A" w:rsidP="00F3011A">
            <w:pPr>
              <w:tabs>
                <w:tab w:val="left" w:pos="186"/>
              </w:tabs>
              <w:spacing w:after="0" w:line="240" w:lineRule="auto"/>
              <w:ind w:left="186" w:right="58" w:hanging="4"/>
              <w:textAlignment w:val="baseline"/>
              <w:rPr>
                <w:rFonts w:ascii="Arial" w:eastAsia="Times New Roman" w:hAnsi="Arial" w:cs="Arial"/>
                <w:kern w:val="0"/>
                <w14:ligatures w14:val="none"/>
              </w:rPr>
            </w:pPr>
            <w:r w:rsidRPr="00F3011A">
              <w:rPr>
                <w:rFonts w:ascii="Arial" w:eastAsia="Times New Roman" w:hAnsi="Arial" w:cs="Arial"/>
                <w:kern w:val="0"/>
                <w14:ligatures w14:val="none"/>
              </w:rPr>
              <w:t>Sənədin skan edilmiş surəti (elektron müraciət edildikdə) və ya surəti (şəxsən və ya poçt xidməti vasitəsilə müraciət edildikdə)</w:t>
            </w:r>
          </w:p>
          <w:p w14:paraId="22C7CFAE" w14:textId="77777777" w:rsidR="009E0950" w:rsidRDefault="00000000">
            <w:pPr>
              <w:pStyle w:val="ListParagraph"/>
              <w:numPr>
                <w:ilvl w:val="0"/>
                <w:numId w:val="14"/>
              </w:numPr>
              <w:tabs>
                <w:tab w:val="left" w:pos="182"/>
                <w:tab w:val="left" w:pos="465"/>
              </w:tabs>
              <w:spacing w:after="0" w:line="240" w:lineRule="auto"/>
              <w:ind w:left="324" w:right="58" w:hanging="284"/>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6677090C" w14:textId="77777777" w:rsidR="009E0950" w:rsidRDefault="00000000">
            <w:pPr>
              <w:tabs>
                <w:tab w:val="left" w:pos="891"/>
                <w:tab w:val="left" w:pos="2308"/>
              </w:tabs>
              <w:spacing w:after="0" w:line="240" w:lineRule="auto"/>
              <w:ind w:left="182" w:right="58"/>
              <w:textAlignment w:val="baseline"/>
              <w:rPr>
                <w:rFonts w:ascii="Arial" w:eastAsia="Times New Roman" w:hAnsi="Arial" w:cs="Arial"/>
                <w:kern w:val="0"/>
                <w14:ligatures w14:val="none"/>
              </w:rPr>
            </w:pPr>
            <w:r>
              <w:rPr>
                <w:rFonts w:ascii="Arial" w:eastAsia="Times New Roman" w:hAnsi="Arial" w:cs="Arial"/>
                <w:kern w:val="0"/>
                <w14:ligatures w14:val="none"/>
              </w:rPr>
              <w:t>Elmi tədqiqat müəssisəsi və ya dövlət orqanı tərəfindən hazırlanmış elmi-texniki əsaslandırma (planlaşdırılan idxalın elmi və ictimai əhəmiyyəti əsaslandırılmalı və mümkün nəticələri göstərilməlidir)</w:t>
            </w:r>
          </w:p>
          <w:p w14:paraId="7FA2EC18" w14:textId="77777777" w:rsidR="009E0950" w:rsidRDefault="00000000">
            <w:pPr>
              <w:tabs>
                <w:tab w:val="left" w:pos="891"/>
                <w:tab w:val="left" w:pos="2308"/>
              </w:tabs>
              <w:spacing w:after="0" w:line="240" w:lineRule="auto"/>
              <w:ind w:left="182" w:right="58"/>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284853A6" w14:textId="343EC6F2" w:rsidR="009E0950" w:rsidRDefault="00F3011A">
            <w:pPr>
              <w:tabs>
                <w:tab w:val="left" w:pos="891"/>
                <w:tab w:val="left" w:pos="2308"/>
              </w:tabs>
              <w:spacing w:after="0" w:line="240" w:lineRule="auto"/>
              <w:ind w:left="182" w:right="58"/>
              <w:textAlignment w:val="baseline"/>
              <w:rPr>
                <w:rFonts w:ascii="Arial" w:eastAsia="Times New Roman" w:hAnsi="Arial" w:cs="Arial"/>
                <w:kern w:val="0"/>
                <w14:ligatures w14:val="none"/>
              </w:rPr>
            </w:pPr>
            <w:r w:rsidRPr="00F3011A">
              <w:rPr>
                <w:rFonts w:ascii="Arial" w:eastAsia="Times New Roman" w:hAnsi="Arial" w:cs="Arial"/>
                <w:kern w:val="0"/>
                <w14:ligatures w14:val="none"/>
              </w:rPr>
              <w:t>Sənədin skan edilmiş surəti (elektron müraciət edildikdə) və ya surəti (şəxsən və ya poçt xidməti vasitəsilə müraciət edildikdə)</w:t>
            </w:r>
          </w:p>
          <w:p w14:paraId="79BDD5C0" w14:textId="77777777" w:rsidR="009E0950" w:rsidRDefault="00000000">
            <w:pPr>
              <w:pStyle w:val="ListParagraph"/>
              <w:numPr>
                <w:ilvl w:val="0"/>
                <w:numId w:val="14"/>
              </w:numPr>
              <w:tabs>
                <w:tab w:val="left" w:pos="182"/>
                <w:tab w:val="left" w:pos="465"/>
              </w:tabs>
              <w:spacing w:after="0" w:line="240" w:lineRule="auto"/>
              <w:ind w:left="324" w:right="58" w:hanging="284"/>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02BE2DC6" w14:textId="77777777" w:rsidR="009E0950" w:rsidRDefault="00000000">
            <w:pPr>
              <w:tabs>
                <w:tab w:val="left" w:pos="182"/>
                <w:tab w:val="left" w:pos="465"/>
              </w:tabs>
              <w:spacing w:after="0" w:line="240" w:lineRule="auto"/>
              <w:ind w:left="324" w:right="58" w:hanging="142"/>
              <w:textAlignment w:val="baseline"/>
              <w:rPr>
                <w:rFonts w:ascii="Arial" w:eastAsia="Times New Roman" w:hAnsi="Arial" w:cs="Arial"/>
                <w:kern w:val="0"/>
                <w14:ligatures w14:val="none"/>
              </w:rPr>
            </w:pPr>
            <w:r>
              <w:rPr>
                <w:rFonts w:ascii="Arial" w:eastAsia="Times New Roman" w:hAnsi="Arial" w:cs="Arial"/>
                <w:kern w:val="0"/>
                <w14:ligatures w14:val="none"/>
              </w:rPr>
              <w:t>Nümunələrin kommersiya dəyəri haqqında sənəd</w:t>
            </w:r>
          </w:p>
          <w:p w14:paraId="54EEC4B1" w14:textId="77777777" w:rsidR="009E0950" w:rsidRDefault="00000000">
            <w:pPr>
              <w:tabs>
                <w:tab w:val="left" w:pos="182"/>
                <w:tab w:val="left" w:pos="465"/>
              </w:tabs>
              <w:spacing w:after="0" w:line="240" w:lineRule="auto"/>
              <w:ind w:left="324" w:right="58"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66FCAA3E" w14:textId="21A2ACF9" w:rsidR="009E0950" w:rsidRDefault="00F3011A" w:rsidP="00F3011A">
            <w:pPr>
              <w:tabs>
                <w:tab w:val="left" w:pos="186"/>
              </w:tabs>
              <w:spacing w:after="0" w:line="240" w:lineRule="auto"/>
              <w:ind w:left="186" w:right="58" w:hanging="4"/>
              <w:textAlignment w:val="baseline"/>
              <w:rPr>
                <w:rFonts w:ascii="Arial" w:eastAsia="Times New Roman" w:hAnsi="Arial" w:cs="Arial"/>
                <w:kern w:val="0"/>
                <w14:ligatures w14:val="none"/>
              </w:rPr>
            </w:pPr>
            <w:r w:rsidRPr="00F3011A">
              <w:rPr>
                <w:rFonts w:ascii="Arial" w:eastAsia="Times New Roman" w:hAnsi="Arial" w:cs="Arial"/>
                <w:kern w:val="0"/>
                <w14:ligatures w14:val="none"/>
              </w:rPr>
              <w:t>Sənədin skan edilmiş surəti (elektron müraciət edildikdə) və ya surəti (şəxsən və ya poçt xidməti vasitəsilə müraciət edildikdə)</w:t>
            </w:r>
          </w:p>
          <w:p w14:paraId="061C0B9B" w14:textId="77777777" w:rsidR="009E0950" w:rsidRDefault="00000000">
            <w:pPr>
              <w:pStyle w:val="ListParagraph"/>
              <w:numPr>
                <w:ilvl w:val="0"/>
                <w:numId w:val="14"/>
              </w:numPr>
              <w:tabs>
                <w:tab w:val="left" w:pos="182"/>
                <w:tab w:val="left" w:pos="465"/>
              </w:tabs>
              <w:spacing w:after="0" w:line="240" w:lineRule="auto"/>
              <w:ind w:left="324" w:right="58" w:hanging="284"/>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7CF5EF2E" w14:textId="77777777" w:rsidR="009E0950" w:rsidRDefault="00000000">
            <w:pPr>
              <w:tabs>
                <w:tab w:val="left" w:pos="749"/>
                <w:tab w:val="left" w:pos="891"/>
              </w:tabs>
              <w:spacing w:after="0" w:line="240" w:lineRule="auto"/>
              <w:ind w:left="182" w:right="58"/>
              <w:textAlignment w:val="baseline"/>
              <w:rPr>
                <w:rFonts w:ascii="Arial" w:eastAsia="Times New Roman" w:hAnsi="Arial" w:cs="Arial"/>
                <w:kern w:val="0"/>
                <w14:ligatures w14:val="none"/>
              </w:rPr>
            </w:pPr>
            <w:r>
              <w:rPr>
                <w:rFonts w:ascii="Arial" w:eastAsia="Times New Roman" w:hAnsi="Arial" w:cs="Arial"/>
                <w:kern w:val="0"/>
                <w14:ligatures w14:val="none"/>
              </w:rPr>
              <w:t>Ərizə (Genetik modifikasiya olunmuş bitkilər, eləcə də müasir biotexnoloji və gen mühəndisliyi metodları ilə yaradılmış kənd təsərrüfatı bitki materiallarını (GMOB) göndərən ölkənin adı, GMOB-ni göndərən və qəbul edən təşkilatların adları, tabeçilikləri, fəaliyyət növləri, ünvanları, idxal edilməsi nəzərdə tutulan bitkinin latın dilində adı, hansı hissəsinin gətirilməsi, miqdarı (kütlə və ya sayı) və qablaşdırılma forması göstərilməlidir)</w:t>
            </w:r>
          </w:p>
          <w:p w14:paraId="01E5A88F" w14:textId="77777777" w:rsidR="009E0950" w:rsidRDefault="00000000">
            <w:pPr>
              <w:tabs>
                <w:tab w:val="left" w:pos="182"/>
                <w:tab w:val="left" w:pos="465"/>
              </w:tabs>
              <w:spacing w:after="0" w:line="240" w:lineRule="auto"/>
              <w:ind w:left="324" w:right="58"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62801857" w14:textId="77777777" w:rsidR="009E0950" w:rsidRDefault="00000000">
            <w:pPr>
              <w:tabs>
                <w:tab w:val="left" w:pos="182"/>
                <w:tab w:val="left" w:pos="465"/>
              </w:tabs>
              <w:spacing w:after="0" w:line="240" w:lineRule="auto"/>
              <w:ind w:left="324" w:right="58" w:hanging="142"/>
              <w:textAlignment w:val="baseline"/>
              <w:rPr>
                <w:rFonts w:ascii="Arial" w:eastAsia="Times New Roman" w:hAnsi="Arial" w:cs="Arial"/>
                <w:kern w:val="0"/>
                <w14:ligatures w14:val="none"/>
              </w:rPr>
            </w:pPr>
            <w:r>
              <w:rPr>
                <w:rFonts w:ascii="Arial" w:eastAsia="Times New Roman" w:hAnsi="Arial" w:cs="Arial"/>
                <w:kern w:val="0"/>
                <w14:ligatures w14:val="none"/>
              </w:rPr>
              <w:t>Sənədin əsli</w:t>
            </w:r>
          </w:p>
          <w:p w14:paraId="6732A9C2" w14:textId="77777777" w:rsidR="009E0950" w:rsidRDefault="00000000">
            <w:pPr>
              <w:pStyle w:val="ListParagraph"/>
              <w:numPr>
                <w:ilvl w:val="0"/>
                <w:numId w:val="14"/>
              </w:numPr>
              <w:tabs>
                <w:tab w:val="left" w:pos="182"/>
                <w:tab w:val="left" w:pos="465"/>
              </w:tabs>
              <w:spacing w:after="0" w:line="240" w:lineRule="auto"/>
              <w:ind w:left="324" w:right="58" w:hanging="284"/>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1DA75464" w14:textId="77777777" w:rsidR="009E0950" w:rsidRDefault="00000000">
            <w:pPr>
              <w:tabs>
                <w:tab w:val="left" w:pos="891"/>
                <w:tab w:val="left" w:pos="1032"/>
              </w:tabs>
              <w:spacing w:after="0" w:line="240" w:lineRule="auto"/>
              <w:ind w:left="182" w:right="58"/>
              <w:textAlignment w:val="baseline"/>
              <w:rPr>
                <w:rFonts w:ascii="Arial" w:eastAsia="Times New Roman" w:hAnsi="Arial" w:cs="Arial"/>
                <w:kern w:val="0"/>
                <w14:ligatures w14:val="none"/>
              </w:rPr>
            </w:pPr>
            <w:r>
              <w:rPr>
                <w:rFonts w:ascii="Arial" w:eastAsia="Times New Roman" w:hAnsi="Arial" w:cs="Arial"/>
                <w:kern w:val="0"/>
                <w14:ligatures w14:val="none"/>
              </w:rPr>
              <w:lastRenderedPageBreak/>
              <w:t>İdxal edilən nümunələrin siyahısı (minimum deskriptor məlumatları cədvəl şəklində göstərilməlidir: nümunənin kataloq nömrəsi, bitkinin elmi (latın) adı, nümunənin (sortun, formanın, seleksiya xəttinin və s.) adı)</w:t>
            </w:r>
          </w:p>
          <w:p w14:paraId="375D3CCC" w14:textId="77777777" w:rsidR="009E0950" w:rsidRDefault="00000000">
            <w:pPr>
              <w:tabs>
                <w:tab w:val="left" w:pos="182"/>
                <w:tab w:val="left" w:pos="465"/>
              </w:tabs>
              <w:spacing w:after="0" w:line="240" w:lineRule="auto"/>
              <w:ind w:left="324" w:right="58"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0EF227FE" w14:textId="238D28D2" w:rsidR="009E0950" w:rsidRDefault="00F3011A" w:rsidP="00F3011A">
            <w:pPr>
              <w:tabs>
                <w:tab w:val="left" w:pos="186"/>
              </w:tabs>
              <w:spacing w:after="0" w:line="240" w:lineRule="auto"/>
              <w:ind w:left="186" w:right="58" w:hanging="4"/>
              <w:textAlignment w:val="baseline"/>
              <w:rPr>
                <w:rFonts w:ascii="Arial" w:eastAsia="Times New Roman" w:hAnsi="Arial" w:cs="Arial"/>
                <w:kern w:val="0"/>
                <w14:ligatures w14:val="none"/>
              </w:rPr>
            </w:pPr>
            <w:r w:rsidRPr="00F3011A">
              <w:rPr>
                <w:rFonts w:ascii="Arial" w:eastAsia="Times New Roman" w:hAnsi="Arial" w:cs="Arial"/>
                <w:kern w:val="0"/>
                <w14:ligatures w14:val="none"/>
              </w:rPr>
              <w:t>Sənədin skan edilmiş surəti (elektron müraciət edildikdə) və ya surəti (şəxsən və ya poçt xidməti vasitəsilə müraciət edildikdə)</w:t>
            </w:r>
          </w:p>
          <w:p w14:paraId="7AF4F27E" w14:textId="77777777" w:rsidR="009E0950" w:rsidRDefault="00000000">
            <w:pPr>
              <w:pStyle w:val="ListParagraph"/>
              <w:numPr>
                <w:ilvl w:val="0"/>
                <w:numId w:val="14"/>
              </w:numPr>
              <w:tabs>
                <w:tab w:val="left" w:pos="182"/>
                <w:tab w:val="left" w:pos="465"/>
              </w:tabs>
              <w:spacing w:after="0" w:line="240" w:lineRule="auto"/>
              <w:ind w:left="324" w:right="58" w:hanging="284"/>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2207C6F5" w14:textId="77777777" w:rsidR="009E0950" w:rsidRDefault="00000000">
            <w:pPr>
              <w:tabs>
                <w:tab w:val="left" w:pos="465"/>
              </w:tabs>
              <w:spacing w:after="0" w:line="240" w:lineRule="auto"/>
              <w:ind w:left="182" w:right="58"/>
              <w:textAlignment w:val="baseline"/>
              <w:rPr>
                <w:rFonts w:ascii="Arial" w:eastAsia="Times New Roman" w:hAnsi="Arial" w:cs="Arial"/>
                <w:kern w:val="0"/>
                <w14:ligatures w14:val="none"/>
              </w:rPr>
            </w:pPr>
            <w:r>
              <w:rPr>
                <w:rFonts w:ascii="Arial" w:eastAsia="Times New Roman" w:hAnsi="Arial" w:cs="Arial"/>
                <w:kern w:val="0"/>
                <w14:ligatures w14:val="none"/>
              </w:rPr>
              <w:t>GMOB-nin idxalı ilə bağlı Elmi-Texniki Şurada qəbul edilmiş və Milli Əlaqələndirici İnstitutun (Azərbaycan Milli Elmlər Akademiyasının Genetik Ehtiyatlar İnstitutunun) rəsmi blankında çap edilmiş qərar</w:t>
            </w:r>
          </w:p>
          <w:p w14:paraId="1F687029" w14:textId="77777777" w:rsidR="009E0950" w:rsidRDefault="00000000">
            <w:pPr>
              <w:tabs>
                <w:tab w:val="left" w:pos="465"/>
              </w:tabs>
              <w:spacing w:after="0" w:line="240" w:lineRule="auto"/>
              <w:ind w:left="182" w:right="58"/>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04A38F7E" w14:textId="77777777" w:rsidR="009E0950" w:rsidRDefault="00000000">
            <w:pPr>
              <w:tabs>
                <w:tab w:val="left" w:pos="465"/>
                <w:tab w:val="left" w:pos="8688"/>
              </w:tabs>
              <w:spacing w:after="0" w:line="240" w:lineRule="auto"/>
              <w:ind w:left="182" w:right="58"/>
              <w:textAlignment w:val="baseline"/>
              <w:rPr>
                <w:rFonts w:ascii="Arial" w:eastAsia="Times New Roman" w:hAnsi="Arial" w:cs="Arial"/>
                <w:kern w:val="0"/>
                <w14:ligatures w14:val="none"/>
              </w:rPr>
            </w:pPr>
            <w:r>
              <w:rPr>
                <w:rFonts w:ascii="Arial" w:eastAsia="Times New Roman" w:hAnsi="Arial" w:cs="Arial"/>
                <w:kern w:val="0"/>
                <w14:ligatures w14:val="none"/>
              </w:rPr>
              <w:t>Sənədin surəti</w:t>
            </w:r>
          </w:p>
          <w:p w14:paraId="11C489E7" w14:textId="77777777" w:rsidR="009E0950" w:rsidRDefault="009E0950">
            <w:pPr>
              <w:tabs>
                <w:tab w:val="left" w:pos="182"/>
                <w:tab w:val="left" w:pos="465"/>
                <w:tab w:val="left" w:pos="8688"/>
              </w:tabs>
              <w:spacing w:after="0" w:line="240" w:lineRule="auto"/>
              <w:ind w:left="324" w:right="58" w:hanging="284"/>
              <w:rPr>
                <w:rFonts w:ascii="Arial" w:eastAsia="Times New Roman" w:hAnsi="Arial" w:cs="Arial"/>
                <w:kern w:val="0"/>
                <w:lang w:val="az-Latn-AZ"/>
                <w14:ligatures w14:val="none"/>
              </w:rPr>
            </w:pPr>
          </w:p>
        </w:tc>
      </w:tr>
      <w:tr w:rsidR="009E0950" w14:paraId="4873F6F7"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387E0B8"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lastRenderedPageBreak/>
              <w:t>İnzibati prosedurlar: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4C94F" w14:textId="77777777" w:rsidR="009E0950" w:rsidRDefault="00000000">
            <w:pPr>
              <w:pStyle w:val="ListParagraph"/>
              <w:numPr>
                <w:ilvl w:val="0"/>
                <w:numId w:val="15"/>
              </w:numPr>
              <w:tabs>
                <w:tab w:val="clear" w:pos="720"/>
                <w:tab w:val="left" w:pos="1032"/>
              </w:tabs>
              <w:spacing w:after="0" w:line="240" w:lineRule="auto"/>
              <w:ind w:left="182" w:hanging="142"/>
              <w:rPr>
                <w:rFonts w:ascii="Arial" w:eastAsia="Times New Roman" w:hAnsi="Arial" w:cs="Arial"/>
                <w:kern w:val="0"/>
                <w14:ligatures w14:val="none"/>
              </w:rPr>
            </w:pPr>
            <w:r>
              <w:rPr>
                <w:rFonts w:ascii="Arial" w:eastAsia="Times New Roman" w:hAnsi="Arial" w:cs="Arial"/>
                <w:kern w:val="0"/>
                <w14:ligatures w14:val="none"/>
              </w:rPr>
              <w:t xml:space="preserve">İdxalatçının müraciəti və ona əlavə edilən sənədlərin surəti, Elmi-Texniki Şura tərəfindən GMOB-nin idxalı ilə bağlı qəbul edilmiş müsbət qərar kağız üzərində tərtib edilmiş ərizə ilə birlikdə xidmətin göstərilmə yerinə və ya elektron ərizə ilə birlikə xidmətin elektron təqdim edildiyi rəsmi internet informasiya ehtiyatına (https://eis.eco.gov.az) müraciət edə bilər. </w:t>
            </w:r>
          </w:p>
          <w:p w14:paraId="6E6BCD10" w14:textId="77777777" w:rsidR="009E0950" w:rsidRDefault="00000000">
            <w:pPr>
              <w:pStyle w:val="ListParagraph"/>
              <w:numPr>
                <w:ilvl w:val="0"/>
                <w:numId w:val="15"/>
              </w:numPr>
              <w:tabs>
                <w:tab w:val="clear" w:pos="720"/>
                <w:tab w:val="left" w:pos="324"/>
              </w:tabs>
              <w:ind w:left="182" w:hanging="142"/>
              <w:rPr>
                <w:rFonts w:ascii="Arial" w:eastAsia="Times New Roman" w:hAnsi="Arial" w:cs="Arial"/>
                <w:kern w:val="0"/>
                <w14:ligatures w14:val="none"/>
              </w:rPr>
            </w:pPr>
            <w:r>
              <w:rPr>
                <w:rFonts w:ascii="Arial" w:eastAsia="Times New Roman" w:hAnsi="Arial" w:cs="Arial"/>
                <w:kern w:val="0"/>
                <w14:ligatures w14:val="none"/>
              </w:rPr>
              <w:t xml:space="preserve">Müraciət qəbul edildikdən sonra Azərbaycan Respublikası Prezidentinin 2003-cü il 27 sentyabr tarixli 935 nömrəli Fərmanı ilə təsdiq edilmiş "Dövlət orqanlarında, dövlət mülkiyyətində olan və paylarının (səhmlərinin) nəzarət zərfi dövlətə məxsus olan hüquqi şəxslərdə və büdcə təşkilatlarında kargüzarlığın aparılmasına dair Təlimat"a uyğun olaraq qeydiyyata alınır və baxılması üçün aidiyyəti mütəxəssislərə yönləndirilir. </w:t>
            </w:r>
          </w:p>
          <w:p w14:paraId="38A6D832" w14:textId="77777777" w:rsidR="009E0950" w:rsidRDefault="00000000">
            <w:pPr>
              <w:pStyle w:val="ListParagraph"/>
              <w:numPr>
                <w:ilvl w:val="0"/>
                <w:numId w:val="15"/>
              </w:numPr>
              <w:tabs>
                <w:tab w:val="clear" w:pos="720"/>
                <w:tab w:val="left" w:pos="1032"/>
              </w:tabs>
              <w:spacing w:after="0" w:line="240" w:lineRule="auto"/>
              <w:ind w:left="182" w:hanging="142"/>
              <w:rPr>
                <w:rFonts w:ascii="Arial" w:eastAsia="Times New Roman" w:hAnsi="Arial" w:cs="Arial"/>
                <w:kern w:val="0"/>
                <w14:ligatures w14:val="none"/>
              </w:rPr>
            </w:pPr>
            <w:r>
              <w:rPr>
                <w:rFonts w:ascii="Arial" w:eastAsia="Times New Roman" w:hAnsi="Arial" w:cs="Arial"/>
                <w:kern w:val="0"/>
                <w14:ligatures w14:val="none"/>
              </w:rPr>
              <w:t xml:space="preserve">Elmi-Texniki Şuranın qərarına əsaslanaraq, Azərbaycan Respublikasının Ekologiya və Təbii Sərvətlər Nazirliyinin Dövlət Ekoloji Ekspertiza Agentliyi 10 (on) iş günü müddətində GMOB-nin idxalına rəsmi blankda icazə verir. </w:t>
            </w:r>
          </w:p>
          <w:p w14:paraId="73C0D9E4" w14:textId="77777777" w:rsidR="009E0950" w:rsidRDefault="00000000">
            <w:pPr>
              <w:pStyle w:val="ListParagraph"/>
              <w:numPr>
                <w:ilvl w:val="0"/>
                <w:numId w:val="15"/>
              </w:numPr>
              <w:tabs>
                <w:tab w:val="clear" w:pos="720"/>
                <w:tab w:val="left" w:pos="1032"/>
              </w:tabs>
              <w:spacing w:after="0" w:line="240" w:lineRule="auto"/>
              <w:ind w:left="182" w:hanging="142"/>
              <w:rPr>
                <w:rFonts w:ascii="Arial" w:eastAsia="Times New Roman" w:hAnsi="Arial" w:cs="Arial"/>
                <w:kern w:val="0"/>
                <w14:ligatures w14:val="none"/>
              </w:rPr>
            </w:pPr>
            <w:r>
              <w:rPr>
                <w:rFonts w:ascii="Arial" w:eastAsia="Times New Roman" w:hAnsi="Arial" w:cs="Arial"/>
                <w:kern w:val="0"/>
                <w14:ligatures w14:val="none"/>
              </w:rPr>
              <w:t>Azərbaycan Respublikasının Ekologiya və Təbii Sərvətlər Nazirliyi GMOB-nin idxalına verilmiş rəsmi icazəni və idxalatçının müraciətinə əlavə edilən sənədlərin surətlərini, GMOB Azərbaycan Respublikasının gömrük ərazisinə daxil olmazdan əvvəl Azərbaycan Respublikasının Dövlət Gömrük Komitəsinə və Azərbaycan Respublikasının Kənd Təsərrüfatı Nazirliyinə təqdim edir. GMOB-nin idxalına verilmiş rəsmi icazə sənədinin surəti 5 (beş) iş günü müddətində idxalçıya təqdim edilir.</w:t>
            </w:r>
          </w:p>
        </w:tc>
      </w:tr>
      <w:tr w:rsidR="009E0950" w14:paraId="148A6702"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3D63461"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Xidmətlərdən istifadə zamanı yaranan mübahisələrin məhkəməyəqədər (məhkəmədənkənar) həlli imkanları barədə məlumatlar: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42E20"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İstifadəçilər rəyin verilməsinə dair qəbul edilmiş qərarlardan və ya vəzifəli şəxslərin hərəkətlərindən "İnzibati icraat haqqında" Azərbaycan Respublikası Qanununun 71-72-ci maddələrinə əsasən yuxarı səlahiyyətli orqana inzibati qaydada şikayət verə bilər. Şikayət ərizəsi "İnzibati icraat haqqında” Azərbaycan Respublikasının Qanununun 74-cü maddəsinə uyğun olmalıdır. Şikayətə "İnzibati icraat haqqında” Azərbaycan Respublikasının Qanununun 78-ci maddəsinə əsasən 1 ay müddətində baxılır və mahiyyəti üzrə qərar qəbul edilir. Müəyyən edilmiş müddət ərzində qərar qəbul edilmədikdə və ya qəbul edilmiş qərarla razılaşmadıqda, şikayətçi məhkəməyə şikayət verə bilər.</w:t>
            </w:r>
          </w:p>
        </w:tc>
      </w:tr>
      <w:tr w:rsidR="009E0950" w14:paraId="3599A60B"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C9E6210"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keçirilməsində istifadə olunan informasiya sistemləri: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4CB58"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Avtomatlaşdırılmış Vergi İnformasiya Sistemi</w:t>
            </w:r>
          </w:p>
        </w:tc>
      </w:tr>
      <w:tr w:rsidR="009E0950" w14:paraId="46CDF9DB"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283BAE1"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keçirilməsində istifadə edilən fərdi məlumatların informasiya sistemləri: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53422"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"Giriş-çıxış və qeydiyyat" idarələrarası avtomatlaşdırılmış məlumat-axtarış sistemi</w:t>
            </w:r>
          </w:p>
        </w:tc>
      </w:tr>
      <w:tr w:rsidR="009E0950" w14:paraId="6E173CF6"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6F729FD"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Elektronlaşma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2AA2D"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Qismən elektronlaşdırılıb</w:t>
            </w:r>
          </w:p>
        </w:tc>
      </w:tr>
      <w:tr w:rsidR="009E0950" w14:paraId="4A654F75"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C8AA78D"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lastRenderedPageBreak/>
              <w:t>Avtomatlaşma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A7B34"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Qismən avtomatlaşdırılıb</w:t>
            </w:r>
          </w:p>
        </w:tc>
      </w:tr>
      <w:tr w:rsidR="009E0950" w14:paraId="6BFCE79B"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BA625FB"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Avtomatlaşma mərhələsi: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0BC5EF" w14:textId="77777777" w:rsidR="009E0950" w:rsidRDefault="00000000">
            <w:pPr>
              <w:pStyle w:val="ListParagraph"/>
              <w:numPr>
                <w:ilvl w:val="1"/>
                <w:numId w:val="9"/>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qəbulu</w:t>
            </w:r>
          </w:p>
          <w:p w14:paraId="7EB51AB1" w14:textId="77777777" w:rsidR="009E0950" w:rsidRDefault="00000000">
            <w:pPr>
              <w:pStyle w:val="ListParagraph"/>
              <w:numPr>
                <w:ilvl w:val="1"/>
                <w:numId w:val="9"/>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nömrələnməsi</w:t>
            </w:r>
          </w:p>
          <w:p w14:paraId="04CDF356" w14:textId="77777777" w:rsidR="009E0950" w:rsidRDefault="00000000">
            <w:pPr>
              <w:pStyle w:val="ListParagraph"/>
              <w:numPr>
                <w:ilvl w:val="1"/>
                <w:numId w:val="9"/>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göndərilməsi</w:t>
            </w:r>
          </w:p>
        </w:tc>
      </w:tr>
      <w:tr w:rsidR="009E0950" w14:paraId="115C6AB4"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04E1C71"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 ünvan: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61410"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https://eis.eco.gov.az/</w:t>
            </w:r>
          </w:p>
        </w:tc>
      </w:tr>
      <w:tr w:rsidR="009E0950" w14:paraId="0036F258"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1763A68"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Tip:</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B7867"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G2B</w:t>
            </w:r>
          </w:p>
        </w:tc>
      </w:tr>
      <w:tr w:rsidR="009E0950" w14:paraId="6898AE81"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6FBD529" w14:textId="77777777" w:rsidR="009E0950" w:rsidRDefault="00000000">
            <w:pPr>
              <w:spacing w:after="0" w:line="240" w:lineRule="auto"/>
              <w:jc w:val="both"/>
              <w:rPr>
                <w:rFonts w:ascii="Arial" w:eastAsia="Times New Roman" w:hAnsi="Arial" w:cs="Arial"/>
                <w:i/>
                <w:iCs/>
                <w:kern w:val="0"/>
                <w14:ligatures w14:val="none"/>
              </w:rPr>
            </w:pPr>
            <w:r>
              <w:rPr>
                <w:rFonts w:ascii="Arial" w:eastAsia="Times New Roman" w:hAnsi="Arial" w:cs="Arial"/>
                <w:i/>
                <w:iCs/>
                <w:kern w:val="0"/>
                <w14:ligatures w14:val="none"/>
              </w:rPr>
              <w:t>Göstərilmə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2D72C5"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interaktiv</w:t>
            </w:r>
          </w:p>
        </w:tc>
      </w:tr>
      <w:tr w:rsidR="009E0950" w14:paraId="2BFEF6E0"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46B7AE2"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Elektronlaşma mərhələsi: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5F8C8" w14:textId="77777777" w:rsidR="009E0950" w:rsidRDefault="00000000">
            <w:pPr>
              <w:pStyle w:val="ListParagraph"/>
              <w:numPr>
                <w:ilvl w:val="0"/>
                <w:numId w:val="16"/>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qəbulu</w:t>
            </w:r>
          </w:p>
          <w:p w14:paraId="7F35F1D6" w14:textId="77777777" w:rsidR="009E0950" w:rsidRDefault="00000000">
            <w:pPr>
              <w:pStyle w:val="ListParagraph"/>
              <w:numPr>
                <w:ilvl w:val="0"/>
                <w:numId w:val="16"/>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icrası</w:t>
            </w:r>
          </w:p>
          <w:p w14:paraId="538B8F22" w14:textId="77777777" w:rsidR="009E0950" w:rsidRDefault="00000000">
            <w:pPr>
              <w:pStyle w:val="ListParagraph"/>
              <w:numPr>
                <w:ilvl w:val="0"/>
                <w:numId w:val="16"/>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göndərilməsi</w:t>
            </w:r>
          </w:p>
        </w:tc>
      </w:tr>
      <w:tr w:rsidR="009E0950" w14:paraId="12F2ED7D"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F51BBF3"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 xidmətlərin siyahısına daxil edilmə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44B8B"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Daxil edilib</w:t>
            </w:r>
          </w:p>
        </w:tc>
      </w:tr>
      <w:tr w:rsidR="009E0950" w14:paraId="49275AA6"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C8D8DA9"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Növ:</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0372E" w14:textId="77777777" w:rsidR="009E0950" w:rsidRDefault="00000000">
            <w:pPr>
              <w:pStyle w:val="ListParagraph"/>
              <w:numPr>
                <w:ilvl w:val="0"/>
                <w:numId w:val="17"/>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Elektron</w:t>
            </w:r>
          </w:p>
          <w:p w14:paraId="2AD1AEB0" w14:textId="77777777" w:rsidR="009E0950" w:rsidRDefault="00000000">
            <w:pPr>
              <w:pStyle w:val="ListParagraph"/>
              <w:numPr>
                <w:ilvl w:val="0"/>
                <w:numId w:val="17"/>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Ənənəvi</w:t>
            </w:r>
          </w:p>
        </w:tc>
      </w:tr>
      <w:tr w:rsidR="009E0950" w14:paraId="323995F4" w14:textId="77777777">
        <w:trPr>
          <w:trHeight w:val="144"/>
        </w:trPr>
        <w:tc>
          <w:tcPr>
            <w:tcW w:w="1602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D5B70" w14:textId="77777777" w:rsidR="009E0950" w:rsidRDefault="00000000">
            <w:pPr>
              <w:shd w:val="clear" w:color="auto" w:fill="FBFBFB"/>
              <w:spacing w:after="0" w:line="240" w:lineRule="auto"/>
              <w:jc w:val="center"/>
              <w:textAlignment w:val="baseline"/>
              <w:outlineLvl w:val="1"/>
              <w:rPr>
                <w:rFonts w:ascii="Arial" w:eastAsia="Times New Roman" w:hAnsi="Arial" w:cs="Arial"/>
                <w:spacing w:val="-23"/>
                <w:kern w:val="0"/>
                <w14:ligatures w14:val="none"/>
              </w:rPr>
            </w:pPr>
            <w:r>
              <w:rPr>
                <w:rFonts w:ascii="Arial" w:eastAsia="Times New Roman" w:hAnsi="Arial" w:cs="Arial"/>
                <w:spacing w:val="-23"/>
                <w:kern w:val="0"/>
                <w:sz w:val="36"/>
                <w:szCs w:val="36"/>
                <w14:ligatures w14:val="none"/>
              </w:rPr>
              <w:t>Azərbaycan Respublikasının Ekologiya və Təbii Sərvətlər Nazirliyi</w:t>
            </w:r>
          </w:p>
        </w:tc>
      </w:tr>
      <w:tr w:rsidR="009E0950" w14:paraId="4C90E09E"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63A894E"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Ünvan: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2631A" w14:textId="25C01988"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AZ1073, Bakı şəhəri, </w:t>
            </w:r>
            <w:r w:rsidR="00696C28" w:rsidRPr="00696C28">
              <w:rPr>
                <w:rFonts w:ascii="Arial" w:eastAsia="Times New Roman" w:hAnsi="Arial" w:cs="Arial"/>
                <w:kern w:val="0"/>
                <w14:ligatures w14:val="none"/>
              </w:rPr>
              <w:t>K.Kazımzadə küçəsi 100A</w:t>
            </w:r>
          </w:p>
        </w:tc>
      </w:tr>
      <w:tr w:rsidR="009E0950" w14:paraId="5501D5BD"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D05F71F"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Telefon: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6456B"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(012) 538-04-81, (012) 538-85-08</w:t>
            </w:r>
          </w:p>
        </w:tc>
      </w:tr>
      <w:tr w:rsidR="009E0950" w14:paraId="4561DD0C"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2719285"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Fax:</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ED082" w14:textId="77777777" w:rsidR="009E0950" w:rsidRDefault="00000000">
            <w:pPr>
              <w:tabs>
                <w:tab w:val="left" w:pos="1172"/>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(012) 492-59-07</w:t>
            </w:r>
          </w:p>
        </w:tc>
      </w:tr>
      <w:tr w:rsidR="009E0950" w14:paraId="6429773C"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669FCAF"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E-poçt: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FB1EC"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info@eco.gov.az</w:t>
            </w:r>
          </w:p>
        </w:tc>
      </w:tr>
      <w:tr w:rsidR="009E0950" w14:paraId="18A8E662"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5D02419"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Rəsmi internet informasiya ehtiyatının ünvanı: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58AC1" w14:textId="77777777" w:rsidR="009E0950" w:rsidRDefault="00000000">
            <w:pPr>
              <w:spacing w:after="0" w:line="240" w:lineRule="auto"/>
              <w:rPr>
                <w:rFonts w:ascii="Arial" w:eastAsia="Times New Roman" w:hAnsi="Arial" w:cs="Arial"/>
                <w:kern w:val="0"/>
                <w14:ligatures w14:val="none"/>
              </w:rPr>
            </w:pPr>
            <w:hyperlink r:id="rId16" w:tgtFrame="_blank" w:history="1">
              <w:r>
                <w:rPr>
                  <w:rFonts w:ascii="Arial" w:eastAsia="Times New Roman" w:hAnsi="Arial" w:cs="Arial"/>
                  <w:kern w:val="0"/>
                  <w14:ligatures w14:val="none"/>
                </w:rPr>
                <w:t>http://www.eco.gov.az/</w:t>
              </w:r>
            </w:hyperlink>
          </w:p>
        </w:tc>
      </w:tr>
      <w:tr w:rsidR="009E0950" w14:paraId="1F89CF1C"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29AF008"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VÖEN: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71FC0"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1300032591</w:t>
            </w:r>
          </w:p>
        </w:tc>
      </w:tr>
      <w:tr w:rsidR="009E0950" w14:paraId="65165109"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4DB2E28" w14:textId="77777777" w:rsidR="009E0950"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İş qrafiki və orqan tərəfindən zəruri hesab edilən digər məlumatlar: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664DC"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Qeyri iş günləri istisna olmaqla, həftənin 1- 5-ci günləri, </w:t>
            </w:r>
          </w:p>
          <w:p w14:paraId="29D82BD5" w14:textId="77777777" w:rsidR="009E0950"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saat 09:00-dan 18:00-dək. Fasilə 13:00-14:00-dək.</w:t>
            </w:r>
          </w:p>
        </w:tc>
      </w:tr>
    </w:tbl>
    <w:p w14:paraId="242FAB20" w14:textId="77777777" w:rsidR="009E0950" w:rsidRDefault="009E0950"/>
    <w:sectPr w:rsidR="009E0950">
      <w:pgSz w:w="16838" w:h="11906" w:orient="landscape"/>
      <w:pgMar w:top="397" w:right="397" w:bottom="397" w:left="3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2E0DC" w14:textId="77777777" w:rsidR="003B59A6" w:rsidRDefault="003B59A6">
      <w:pPr>
        <w:spacing w:line="240" w:lineRule="auto"/>
      </w:pPr>
      <w:r>
        <w:separator/>
      </w:r>
    </w:p>
  </w:endnote>
  <w:endnote w:type="continuationSeparator" w:id="0">
    <w:p w14:paraId="37D60A44" w14:textId="77777777" w:rsidR="003B59A6" w:rsidRDefault="003B5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E4441" w14:textId="77777777" w:rsidR="003B59A6" w:rsidRDefault="003B59A6">
      <w:pPr>
        <w:spacing w:after="0"/>
      </w:pPr>
      <w:r>
        <w:separator/>
      </w:r>
    </w:p>
  </w:footnote>
  <w:footnote w:type="continuationSeparator" w:id="0">
    <w:p w14:paraId="34CD88BA" w14:textId="77777777" w:rsidR="003B59A6" w:rsidRDefault="003B59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A5AC1"/>
    <w:multiLevelType w:val="multilevel"/>
    <w:tmpl w:val="10BA5A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F35136"/>
    <w:multiLevelType w:val="multilevel"/>
    <w:tmpl w:val="15F351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8826F28"/>
    <w:multiLevelType w:val="multilevel"/>
    <w:tmpl w:val="18826F28"/>
    <w:lvl w:ilvl="0">
      <w:start w:val="1"/>
      <w:numFmt w:val="bullet"/>
      <w:lvlText w:val=""/>
      <w:lvlJc w:val="left"/>
      <w:pPr>
        <w:ind w:left="902" w:hanging="360"/>
      </w:pPr>
      <w:rPr>
        <w:rFonts w:ascii="Symbol" w:hAnsi="Symbol" w:hint="default"/>
      </w:rPr>
    </w:lvl>
    <w:lvl w:ilvl="1">
      <w:start w:val="1"/>
      <w:numFmt w:val="bullet"/>
      <w:lvlText w:val="o"/>
      <w:lvlJc w:val="left"/>
      <w:pPr>
        <w:ind w:left="1622" w:hanging="360"/>
      </w:pPr>
      <w:rPr>
        <w:rFonts w:ascii="Courier New" w:hAnsi="Courier New" w:cs="Courier New" w:hint="default"/>
      </w:rPr>
    </w:lvl>
    <w:lvl w:ilvl="2">
      <w:start w:val="1"/>
      <w:numFmt w:val="bullet"/>
      <w:lvlText w:val=""/>
      <w:lvlJc w:val="left"/>
      <w:pPr>
        <w:ind w:left="2342" w:hanging="360"/>
      </w:pPr>
      <w:rPr>
        <w:rFonts w:ascii="Wingdings" w:hAnsi="Wingdings" w:hint="default"/>
      </w:rPr>
    </w:lvl>
    <w:lvl w:ilvl="3">
      <w:start w:val="1"/>
      <w:numFmt w:val="bullet"/>
      <w:lvlText w:val=""/>
      <w:lvlJc w:val="left"/>
      <w:pPr>
        <w:ind w:left="3062" w:hanging="360"/>
      </w:pPr>
      <w:rPr>
        <w:rFonts w:ascii="Symbol" w:hAnsi="Symbol" w:hint="default"/>
      </w:rPr>
    </w:lvl>
    <w:lvl w:ilvl="4">
      <w:start w:val="1"/>
      <w:numFmt w:val="bullet"/>
      <w:lvlText w:val="o"/>
      <w:lvlJc w:val="left"/>
      <w:pPr>
        <w:ind w:left="3782" w:hanging="360"/>
      </w:pPr>
      <w:rPr>
        <w:rFonts w:ascii="Courier New" w:hAnsi="Courier New" w:cs="Courier New" w:hint="default"/>
      </w:rPr>
    </w:lvl>
    <w:lvl w:ilvl="5">
      <w:start w:val="1"/>
      <w:numFmt w:val="bullet"/>
      <w:lvlText w:val=""/>
      <w:lvlJc w:val="left"/>
      <w:pPr>
        <w:ind w:left="4502" w:hanging="360"/>
      </w:pPr>
      <w:rPr>
        <w:rFonts w:ascii="Wingdings" w:hAnsi="Wingdings" w:hint="default"/>
      </w:rPr>
    </w:lvl>
    <w:lvl w:ilvl="6">
      <w:start w:val="1"/>
      <w:numFmt w:val="bullet"/>
      <w:lvlText w:val=""/>
      <w:lvlJc w:val="left"/>
      <w:pPr>
        <w:ind w:left="5222" w:hanging="360"/>
      </w:pPr>
      <w:rPr>
        <w:rFonts w:ascii="Symbol" w:hAnsi="Symbol" w:hint="default"/>
      </w:rPr>
    </w:lvl>
    <w:lvl w:ilvl="7">
      <w:start w:val="1"/>
      <w:numFmt w:val="bullet"/>
      <w:lvlText w:val="o"/>
      <w:lvlJc w:val="left"/>
      <w:pPr>
        <w:ind w:left="5942" w:hanging="360"/>
      </w:pPr>
      <w:rPr>
        <w:rFonts w:ascii="Courier New" w:hAnsi="Courier New" w:cs="Courier New" w:hint="default"/>
      </w:rPr>
    </w:lvl>
    <w:lvl w:ilvl="8">
      <w:start w:val="1"/>
      <w:numFmt w:val="bullet"/>
      <w:lvlText w:val=""/>
      <w:lvlJc w:val="left"/>
      <w:pPr>
        <w:ind w:left="6662" w:hanging="360"/>
      </w:pPr>
      <w:rPr>
        <w:rFonts w:ascii="Wingdings" w:hAnsi="Wingdings" w:hint="default"/>
      </w:rPr>
    </w:lvl>
  </w:abstractNum>
  <w:abstractNum w:abstractNumId="3" w15:restartNumberingAfterBreak="0">
    <w:nsid w:val="1F604BE7"/>
    <w:multiLevelType w:val="multilevel"/>
    <w:tmpl w:val="1F604B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9916CE7"/>
    <w:multiLevelType w:val="multilevel"/>
    <w:tmpl w:val="29916C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9A1220C"/>
    <w:multiLevelType w:val="multilevel"/>
    <w:tmpl w:val="39A122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9AA76B1"/>
    <w:multiLevelType w:val="multilevel"/>
    <w:tmpl w:val="39AA76B1"/>
    <w:lvl w:ilvl="0">
      <w:start w:val="1"/>
      <w:numFmt w:val="bullet"/>
      <w:lvlText w:val=""/>
      <w:lvlJc w:val="left"/>
      <w:pPr>
        <w:ind w:left="720" w:hanging="360"/>
      </w:pPr>
      <w:rPr>
        <w:rFonts w:ascii="Symbol" w:hAnsi="Symbol" w:hint="default"/>
      </w:rPr>
    </w:lvl>
    <w:lvl w:ilvl="1">
      <w:start w:val="1"/>
      <w:numFmt w:val="bullet"/>
      <w:lvlText w:val=""/>
      <w:lvlJc w:val="left"/>
      <w:pPr>
        <w:ind w:left="503" w:hanging="360"/>
      </w:pPr>
      <w:rPr>
        <w:rFonts w:ascii="Symbol" w:hAnsi="Symbol" w:hint="default"/>
      </w:rPr>
    </w:lvl>
    <w:lvl w:ilvl="2">
      <w:start w:val="5"/>
      <w:numFmt w:val="bullet"/>
      <w:lvlText w:val="•"/>
      <w:lvlJc w:val="left"/>
      <w:pPr>
        <w:ind w:left="2160" w:hanging="360"/>
      </w:pPr>
      <w:rPr>
        <w:rFonts w:ascii="Arial" w:eastAsia="Times New Roman"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D91769"/>
    <w:multiLevelType w:val="multilevel"/>
    <w:tmpl w:val="3CD917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64040F8"/>
    <w:multiLevelType w:val="multilevel"/>
    <w:tmpl w:val="464040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C185FF4"/>
    <w:multiLevelType w:val="multilevel"/>
    <w:tmpl w:val="5C185F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F1D6F9E"/>
    <w:multiLevelType w:val="multilevel"/>
    <w:tmpl w:val="6F1D6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2F2DB4"/>
    <w:multiLevelType w:val="multilevel"/>
    <w:tmpl w:val="6F2F2DB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15:restartNumberingAfterBreak="0">
    <w:nsid w:val="70AA692D"/>
    <w:multiLevelType w:val="multilevel"/>
    <w:tmpl w:val="70AA692D"/>
    <w:lvl w:ilvl="0">
      <w:start w:val="1"/>
      <w:numFmt w:val="bullet"/>
      <w:lvlText w:val=""/>
      <w:lvlJc w:val="left"/>
      <w:pPr>
        <w:tabs>
          <w:tab w:val="left" w:pos="720"/>
        </w:tabs>
        <w:ind w:left="720" w:hanging="360"/>
      </w:pPr>
      <w:rPr>
        <w:rFonts w:ascii="Symbol" w:hAnsi="Symbol" w:hint="default"/>
        <w:strike w:val="0"/>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35F55DD"/>
    <w:multiLevelType w:val="multilevel"/>
    <w:tmpl w:val="735F5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7D2235"/>
    <w:multiLevelType w:val="multilevel"/>
    <w:tmpl w:val="787D22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E068CB"/>
    <w:multiLevelType w:val="multilevel"/>
    <w:tmpl w:val="78E068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7D4C14F0"/>
    <w:multiLevelType w:val="multilevel"/>
    <w:tmpl w:val="7D4C14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640579355">
    <w:abstractNumId w:val="4"/>
  </w:num>
  <w:num w:numId="2" w16cid:durableId="1310473162">
    <w:abstractNumId w:val="8"/>
  </w:num>
  <w:num w:numId="3" w16cid:durableId="1037900583">
    <w:abstractNumId w:val="7"/>
  </w:num>
  <w:num w:numId="4" w16cid:durableId="1742562446">
    <w:abstractNumId w:val="3"/>
  </w:num>
  <w:num w:numId="5" w16cid:durableId="173493773">
    <w:abstractNumId w:val="15"/>
  </w:num>
  <w:num w:numId="6" w16cid:durableId="51583055">
    <w:abstractNumId w:val="16"/>
  </w:num>
  <w:num w:numId="7" w16cid:durableId="1236083923">
    <w:abstractNumId w:val="9"/>
  </w:num>
  <w:num w:numId="8" w16cid:durableId="1975788066">
    <w:abstractNumId w:val="1"/>
  </w:num>
  <w:num w:numId="9" w16cid:durableId="1622225970">
    <w:abstractNumId w:val="6"/>
  </w:num>
  <w:num w:numId="10" w16cid:durableId="1938828454">
    <w:abstractNumId w:val="11"/>
  </w:num>
  <w:num w:numId="11" w16cid:durableId="327636188">
    <w:abstractNumId w:val="14"/>
  </w:num>
  <w:num w:numId="12" w16cid:durableId="827135940">
    <w:abstractNumId w:val="13"/>
  </w:num>
  <w:num w:numId="13" w16cid:durableId="729109059">
    <w:abstractNumId w:val="5"/>
  </w:num>
  <w:num w:numId="14" w16cid:durableId="636032043">
    <w:abstractNumId w:val="2"/>
  </w:num>
  <w:num w:numId="15" w16cid:durableId="2071271542">
    <w:abstractNumId w:val="12"/>
  </w:num>
  <w:num w:numId="16" w16cid:durableId="758528997">
    <w:abstractNumId w:val="10"/>
  </w:num>
  <w:num w:numId="17" w16cid:durableId="37253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16"/>
    <w:rsid w:val="00075751"/>
    <w:rsid w:val="00082194"/>
    <w:rsid w:val="000F4E4F"/>
    <w:rsid w:val="0014047D"/>
    <w:rsid w:val="001729DC"/>
    <w:rsid w:val="001952DC"/>
    <w:rsid w:val="001E1949"/>
    <w:rsid w:val="00212796"/>
    <w:rsid w:val="00295041"/>
    <w:rsid w:val="003278F2"/>
    <w:rsid w:val="003B59A6"/>
    <w:rsid w:val="00400738"/>
    <w:rsid w:val="00415216"/>
    <w:rsid w:val="0042555B"/>
    <w:rsid w:val="0042582C"/>
    <w:rsid w:val="00480A21"/>
    <w:rsid w:val="004D28E9"/>
    <w:rsid w:val="004D37BD"/>
    <w:rsid w:val="00567762"/>
    <w:rsid w:val="00696C28"/>
    <w:rsid w:val="006E45AC"/>
    <w:rsid w:val="00791650"/>
    <w:rsid w:val="007F6BA5"/>
    <w:rsid w:val="008A1F1A"/>
    <w:rsid w:val="008E1392"/>
    <w:rsid w:val="00921BCE"/>
    <w:rsid w:val="00925976"/>
    <w:rsid w:val="009E0950"/>
    <w:rsid w:val="00A2320A"/>
    <w:rsid w:val="00AB59EA"/>
    <w:rsid w:val="00B30B9F"/>
    <w:rsid w:val="00BB795B"/>
    <w:rsid w:val="00C53877"/>
    <w:rsid w:val="00C95581"/>
    <w:rsid w:val="00CA4E77"/>
    <w:rsid w:val="00CE315C"/>
    <w:rsid w:val="00D125E6"/>
    <w:rsid w:val="00D66B63"/>
    <w:rsid w:val="00D97323"/>
    <w:rsid w:val="00DD1F32"/>
    <w:rsid w:val="00E378C0"/>
    <w:rsid w:val="00E506CB"/>
    <w:rsid w:val="00E649C3"/>
    <w:rsid w:val="00E703DB"/>
    <w:rsid w:val="00E916BD"/>
    <w:rsid w:val="00F3011A"/>
    <w:rsid w:val="02B2492D"/>
    <w:rsid w:val="0853791F"/>
    <w:rsid w:val="1F875A96"/>
    <w:rsid w:val="2117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8808"/>
  <w15:docId w15:val="{78F4DE62-FDB1-40EA-92FF-41038D94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qanun.az/framework/4791" TargetMode="External"/><Relationship Id="rId13" Type="http://schemas.openxmlformats.org/officeDocument/2006/relationships/hyperlink" Target="https://e-qanun.az/framework/247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qanun.az/framework/23056" TargetMode="External"/><Relationship Id="rId12" Type="http://schemas.openxmlformats.org/officeDocument/2006/relationships/hyperlink" Target="https://e-qanun.az/framework/107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o.gov.a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qanun.az/framework/10709" TargetMode="External"/><Relationship Id="rId5" Type="http://schemas.openxmlformats.org/officeDocument/2006/relationships/footnotes" Target="footnotes.xml"/><Relationship Id="rId15" Type="http://schemas.openxmlformats.org/officeDocument/2006/relationships/hyperlink" Target="https://e-qanun.az/framework/32626" TargetMode="External"/><Relationship Id="rId10" Type="http://schemas.openxmlformats.org/officeDocument/2006/relationships/hyperlink" Target="https://e-qanun.az/framework/44803" TargetMode="External"/><Relationship Id="rId4" Type="http://schemas.openxmlformats.org/officeDocument/2006/relationships/webSettings" Target="webSettings.xml"/><Relationship Id="rId9" Type="http://schemas.openxmlformats.org/officeDocument/2006/relationships/hyperlink" Target="https://e-qanun.az/framework/44803" TargetMode="External"/><Relationship Id="rId14" Type="http://schemas.openxmlformats.org/officeDocument/2006/relationships/hyperlink" Target="https://e-qanun.az/framework/32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10458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Ədilov</dc:creator>
  <cp:lastModifiedBy>Rahim Soltanoglu</cp:lastModifiedBy>
  <cp:revision>2</cp:revision>
  <cp:lastPrinted>2024-07-15T13:11:00Z</cp:lastPrinted>
  <dcterms:created xsi:type="dcterms:W3CDTF">2024-08-05T10:24:00Z</dcterms:created>
  <dcterms:modified xsi:type="dcterms:W3CDTF">2024-08-05T10:24:00Z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4805F50FB0204A16BB7BC75921A2EC7B_12</vt:lpwstr>
  </property>
</Properties>
</file>